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A40A" w14:textId="77777777" w:rsidR="00466348" w:rsidRPr="009418CF" w:rsidRDefault="009418CF" w:rsidP="00C40E07">
      <w:pPr>
        <w:spacing w:after="240"/>
        <w:jc w:val="center"/>
        <w:rPr>
          <w:rFonts w:ascii="標楷體" w:eastAsia="標楷體" w:hAnsi="標楷體"/>
          <w:b/>
          <w:sz w:val="44"/>
          <w:szCs w:val="44"/>
        </w:rPr>
      </w:pPr>
      <w:r w:rsidRPr="009418CF">
        <w:rPr>
          <w:rFonts w:ascii="標楷體" w:eastAsia="標楷體" w:hAnsi="標楷體" w:hint="eastAsia"/>
          <w:b/>
          <w:sz w:val="44"/>
          <w:szCs w:val="44"/>
        </w:rPr>
        <w:t xml:space="preserve">高雄醫學大學 </w:t>
      </w:r>
      <w:r w:rsidR="00DE3318" w:rsidRPr="00DE3318">
        <w:rPr>
          <w:rFonts w:ascii="標楷體" w:eastAsia="標楷體" w:hAnsi="標楷體"/>
          <w:b/>
          <w:sz w:val="40"/>
          <w:szCs w:val="40"/>
        </w:rPr>
        <w:t>遠距</w:t>
      </w:r>
      <w:r w:rsidR="00810F9F">
        <w:rPr>
          <w:rFonts w:ascii="標楷體" w:eastAsia="標楷體" w:hAnsi="標楷體" w:hint="eastAsia"/>
          <w:b/>
          <w:sz w:val="40"/>
          <w:szCs w:val="40"/>
        </w:rPr>
        <w:t>課</w:t>
      </w:r>
      <w:r w:rsidR="00DE3318" w:rsidRPr="00DE3318">
        <w:rPr>
          <w:rFonts w:ascii="標楷體" w:eastAsia="標楷體" w:hAnsi="標楷體"/>
          <w:b/>
          <w:sz w:val="40"/>
          <w:szCs w:val="40"/>
        </w:rPr>
        <w:t>程</w:t>
      </w:r>
      <w:r w:rsidR="00810F9F">
        <w:rPr>
          <w:rFonts w:ascii="標楷體" w:eastAsia="標楷體" w:hAnsi="標楷體" w:hint="eastAsia"/>
          <w:b/>
          <w:sz w:val="40"/>
          <w:szCs w:val="40"/>
        </w:rPr>
        <w:t>教學</w:t>
      </w:r>
      <w:r w:rsidR="00DE3318" w:rsidRPr="00DE3318">
        <w:rPr>
          <w:rFonts w:ascii="標楷體" w:eastAsia="標楷體" w:hAnsi="標楷體"/>
          <w:b/>
          <w:sz w:val="40"/>
          <w:szCs w:val="40"/>
        </w:rPr>
        <w:t>成</w:t>
      </w:r>
      <w:r w:rsidR="00810F9F">
        <w:rPr>
          <w:rFonts w:ascii="標楷體" w:eastAsia="標楷體" w:hAnsi="標楷體" w:hint="eastAsia"/>
          <w:b/>
          <w:sz w:val="40"/>
          <w:szCs w:val="40"/>
        </w:rPr>
        <w:t>效</w:t>
      </w:r>
      <w:r w:rsidR="00DE3318" w:rsidRPr="00DE3318">
        <w:rPr>
          <w:rFonts w:ascii="標楷體" w:eastAsia="標楷體" w:hAnsi="標楷體"/>
          <w:b/>
          <w:sz w:val="40"/>
          <w:szCs w:val="40"/>
        </w:rPr>
        <w:t>報告書</w:t>
      </w:r>
    </w:p>
    <w:tbl>
      <w:tblPr>
        <w:tblStyle w:val="a3"/>
        <w:tblW w:w="15446" w:type="dxa"/>
        <w:tblLook w:val="04A0" w:firstRow="1" w:lastRow="0" w:firstColumn="1" w:lastColumn="0" w:noHBand="0" w:noVBand="1"/>
      </w:tblPr>
      <w:tblGrid>
        <w:gridCol w:w="2122"/>
        <w:gridCol w:w="5244"/>
        <w:gridCol w:w="1560"/>
        <w:gridCol w:w="6520"/>
      </w:tblGrid>
      <w:tr w:rsidR="009418CF" w:rsidRPr="009418CF" w14:paraId="7552615E" w14:textId="77777777" w:rsidTr="00810F9F">
        <w:trPr>
          <w:trHeight w:val="546"/>
        </w:trPr>
        <w:tc>
          <w:tcPr>
            <w:tcW w:w="2122" w:type="dxa"/>
            <w:vAlign w:val="center"/>
          </w:tcPr>
          <w:p w14:paraId="4A7BC336" w14:textId="77777777"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課程名稱</w:t>
            </w:r>
          </w:p>
        </w:tc>
        <w:tc>
          <w:tcPr>
            <w:tcW w:w="5244" w:type="dxa"/>
            <w:vAlign w:val="center"/>
          </w:tcPr>
          <w:p w14:paraId="08FCD593" w14:textId="77777777" w:rsidR="00F92B74" w:rsidRPr="00810F9F" w:rsidRDefault="00F92B74">
            <w:pPr>
              <w:rPr>
                <w:rFonts w:ascii="標楷體" w:eastAsia="標楷體" w:hAnsi="標楷體"/>
                <w:sz w:val="26"/>
                <w:szCs w:val="26"/>
              </w:rPr>
            </w:pPr>
          </w:p>
        </w:tc>
        <w:tc>
          <w:tcPr>
            <w:tcW w:w="1560" w:type="dxa"/>
            <w:vAlign w:val="center"/>
          </w:tcPr>
          <w:p w14:paraId="669A0B8B" w14:textId="77777777"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授課教師</w:t>
            </w:r>
          </w:p>
        </w:tc>
        <w:tc>
          <w:tcPr>
            <w:tcW w:w="6520" w:type="dxa"/>
            <w:vAlign w:val="center"/>
          </w:tcPr>
          <w:p w14:paraId="3EB9B49B" w14:textId="77777777" w:rsidR="009418CF" w:rsidRPr="00810F9F" w:rsidRDefault="009418CF">
            <w:pPr>
              <w:rPr>
                <w:rFonts w:ascii="標楷體" w:eastAsia="標楷體" w:hAnsi="標楷體"/>
                <w:sz w:val="26"/>
                <w:szCs w:val="26"/>
              </w:rPr>
            </w:pPr>
          </w:p>
        </w:tc>
      </w:tr>
      <w:tr w:rsidR="00616A4E" w:rsidRPr="009418CF" w14:paraId="735FC684" w14:textId="77777777" w:rsidTr="00616A4E">
        <w:trPr>
          <w:trHeight w:val="546"/>
        </w:trPr>
        <w:tc>
          <w:tcPr>
            <w:tcW w:w="2122" w:type="dxa"/>
            <w:vAlign w:val="center"/>
          </w:tcPr>
          <w:p w14:paraId="746E42CA" w14:textId="77777777" w:rsidR="00616A4E" w:rsidRPr="00810F9F" w:rsidRDefault="00616A4E">
            <w:pPr>
              <w:rPr>
                <w:rFonts w:ascii="標楷體" w:eastAsia="標楷體" w:hAnsi="標楷體"/>
                <w:b/>
                <w:sz w:val="26"/>
                <w:szCs w:val="26"/>
              </w:rPr>
            </w:pPr>
            <w:r w:rsidRPr="00810F9F">
              <w:rPr>
                <w:rFonts w:ascii="標楷體" w:eastAsia="標楷體" w:hAnsi="標楷體" w:hint="eastAsia"/>
                <w:b/>
                <w:sz w:val="26"/>
                <w:szCs w:val="26"/>
              </w:rPr>
              <w:t>開設學年/學期</w:t>
            </w:r>
          </w:p>
        </w:tc>
        <w:tc>
          <w:tcPr>
            <w:tcW w:w="13324" w:type="dxa"/>
            <w:gridSpan w:val="3"/>
            <w:vAlign w:val="center"/>
          </w:tcPr>
          <w:p w14:paraId="45053219" w14:textId="77777777" w:rsidR="00616A4E" w:rsidRPr="00810F9F" w:rsidRDefault="00616A4E">
            <w:pPr>
              <w:rPr>
                <w:rFonts w:ascii="標楷體" w:eastAsia="標楷體" w:hAnsi="標楷體"/>
                <w:sz w:val="26"/>
                <w:szCs w:val="26"/>
              </w:rPr>
            </w:pPr>
          </w:p>
        </w:tc>
      </w:tr>
      <w:tr w:rsidR="009418CF" w:rsidRPr="009418CF" w14:paraId="0255E568" w14:textId="77777777" w:rsidTr="00810F9F">
        <w:trPr>
          <w:trHeight w:val="553"/>
        </w:trPr>
        <w:tc>
          <w:tcPr>
            <w:tcW w:w="2122" w:type="dxa"/>
            <w:vAlign w:val="center"/>
          </w:tcPr>
          <w:p w14:paraId="3C4FA333" w14:textId="77777777" w:rsidR="009418CF" w:rsidRPr="00810F9F" w:rsidRDefault="009418CF">
            <w:pPr>
              <w:rPr>
                <w:rFonts w:ascii="標楷體" w:eastAsia="標楷體" w:hAnsi="標楷體"/>
                <w:b/>
                <w:sz w:val="26"/>
                <w:szCs w:val="26"/>
              </w:rPr>
            </w:pPr>
            <w:r w:rsidRPr="00810F9F">
              <w:rPr>
                <w:rFonts w:ascii="標楷體" w:eastAsia="標楷體" w:hAnsi="標楷體" w:hint="eastAsia"/>
                <w:b/>
                <w:sz w:val="26"/>
                <w:szCs w:val="26"/>
              </w:rPr>
              <w:t>開課學系/年級</w:t>
            </w:r>
          </w:p>
        </w:tc>
        <w:tc>
          <w:tcPr>
            <w:tcW w:w="5244" w:type="dxa"/>
            <w:vAlign w:val="center"/>
          </w:tcPr>
          <w:p w14:paraId="5634AF12" w14:textId="77777777" w:rsidR="009418CF" w:rsidRPr="00810F9F" w:rsidRDefault="009418CF">
            <w:pPr>
              <w:rPr>
                <w:rFonts w:ascii="標楷體" w:eastAsia="標楷體" w:hAnsi="標楷體"/>
                <w:sz w:val="26"/>
                <w:szCs w:val="26"/>
              </w:rPr>
            </w:pPr>
          </w:p>
        </w:tc>
        <w:tc>
          <w:tcPr>
            <w:tcW w:w="1560" w:type="dxa"/>
            <w:vAlign w:val="center"/>
          </w:tcPr>
          <w:p w14:paraId="3E2D33AF" w14:textId="77777777" w:rsidR="009418CF" w:rsidRPr="00810F9F" w:rsidRDefault="009418CF" w:rsidP="009418CF">
            <w:pPr>
              <w:rPr>
                <w:rFonts w:ascii="標楷體" w:eastAsia="標楷體" w:hAnsi="標楷體"/>
                <w:b/>
                <w:sz w:val="26"/>
                <w:szCs w:val="26"/>
              </w:rPr>
            </w:pPr>
            <w:r w:rsidRPr="00810F9F">
              <w:rPr>
                <w:rFonts w:ascii="標楷體" w:eastAsia="標楷體" w:hAnsi="標楷體" w:hint="eastAsia"/>
                <w:b/>
                <w:sz w:val="26"/>
                <w:szCs w:val="26"/>
              </w:rPr>
              <w:t>學分數</w:t>
            </w:r>
          </w:p>
        </w:tc>
        <w:tc>
          <w:tcPr>
            <w:tcW w:w="6520" w:type="dxa"/>
            <w:vAlign w:val="center"/>
          </w:tcPr>
          <w:p w14:paraId="67249ADC" w14:textId="77777777" w:rsidR="009418CF" w:rsidRPr="00810F9F" w:rsidRDefault="009418CF">
            <w:pPr>
              <w:rPr>
                <w:rFonts w:ascii="標楷體" w:eastAsia="標楷體" w:hAnsi="標楷體"/>
                <w:sz w:val="26"/>
                <w:szCs w:val="26"/>
              </w:rPr>
            </w:pPr>
          </w:p>
        </w:tc>
      </w:tr>
      <w:tr w:rsidR="00014BB1" w:rsidRPr="009418CF" w14:paraId="295C2875" w14:textId="77777777" w:rsidTr="00014BB1">
        <w:trPr>
          <w:trHeight w:val="553"/>
        </w:trPr>
        <w:tc>
          <w:tcPr>
            <w:tcW w:w="2122" w:type="dxa"/>
            <w:vAlign w:val="center"/>
          </w:tcPr>
          <w:p w14:paraId="344E8772" w14:textId="77777777" w:rsidR="00014BB1" w:rsidRPr="00810F9F" w:rsidRDefault="00014BB1">
            <w:pPr>
              <w:rPr>
                <w:rFonts w:ascii="標楷體" w:eastAsia="標楷體" w:hAnsi="標楷體"/>
                <w:b/>
                <w:sz w:val="26"/>
                <w:szCs w:val="26"/>
              </w:rPr>
            </w:pPr>
            <w:r w:rsidRPr="00810F9F">
              <w:rPr>
                <w:rFonts w:ascii="標楷體" w:eastAsia="標楷體" w:hAnsi="標楷體" w:hint="eastAsia"/>
                <w:b/>
                <w:sz w:val="26"/>
                <w:szCs w:val="26"/>
              </w:rPr>
              <w:t>授課型態</w:t>
            </w:r>
          </w:p>
        </w:tc>
        <w:tc>
          <w:tcPr>
            <w:tcW w:w="13324" w:type="dxa"/>
            <w:gridSpan w:val="3"/>
            <w:vAlign w:val="center"/>
          </w:tcPr>
          <w:p w14:paraId="43AEF0E4" w14:textId="77777777" w:rsidR="00014BB1" w:rsidRPr="00810F9F" w:rsidRDefault="00014BB1">
            <w:pPr>
              <w:rPr>
                <w:rFonts w:ascii="標楷體" w:eastAsia="標楷體" w:hAnsi="標楷體"/>
                <w:sz w:val="26"/>
                <w:szCs w:val="26"/>
              </w:rPr>
            </w:pPr>
            <w:r w:rsidRPr="00810F9F">
              <w:rPr>
                <w:rFonts w:ascii="標楷體" w:eastAsia="標楷體" w:hAnsi="標楷體" w:hint="eastAsia"/>
                <w:sz w:val="26"/>
                <w:szCs w:val="26"/>
              </w:rPr>
              <w:t>同步___________小時；非同步_________小時；面授___________小時</w:t>
            </w:r>
          </w:p>
        </w:tc>
      </w:tr>
      <w:tr w:rsidR="00810F9F" w:rsidRPr="009418CF" w14:paraId="7C83B190" w14:textId="77777777" w:rsidTr="00810F9F">
        <w:trPr>
          <w:trHeight w:val="1080"/>
        </w:trPr>
        <w:tc>
          <w:tcPr>
            <w:tcW w:w="7366" w:type="dxa"/>
            <w:gridSpan w:val="2"/>
            <w:vAlign w:val="center"/>
          </w:tcPr>
          <w:p w14:paraId="4F88CADF" w14:textId="77777777"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此課程是否為首次開設？(本欄由教務企劃組填寫，教師免填)</w:t>
            </w:r>
          </w:p>
        </w:tc>
        <w:tc>
          <w:tcPr>
            <w:tcW w:w="8080" w:type="dxa"/>
            <w:gridSpan w:val="2"/>
            <w:vAlign w:val="center"/>
          </w:tcPr>
          <w:p w14:paraId="4DDBB9F5" w14:textId="77777777"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□是，教學計劃書審議通過日期：___年___月___日</w:t>
            </w:r>
            <w:r w:rsidR="009E5B88">
              <w:rPr>
                <w:rFonts w:ascii="標楷體" w:eastAsia="標楷體" w:hAnsi="標楷體" w:hint="eastAsia"/>
                <w:b/>
                <w:sz w:val="26"/>
                <w:szCs w:val="26"/>
              </w:rPr>
              <w:t>遠距教學委</w:t>
            </w:r>
            <w:r w:rsidRPr="00810F9F">
              <w:rPr>
                <w:rFonts w:ascii="標楷體" w:eastAsia="標楷體" w:hAnsi="標楷體" w:hint="eastAsia"/>
                <w:b/>
                <w:sz w:val="26"/>
                <w:szCs w:val="26"/>
              </w:rPr>
              <w:t xml:space="preserve">員會                                              </w:t>
            </w:r>
          </w:p>
          <w:p w14:paraId="0179C9E5" w14:textId="77777777"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 xml:space="preserve">                              ___年___月___日校課程委員會</w:t>
            </w:r>
          </w:p>
          <w:p w14:paraId="3842FA28" w14:textId="77777777"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□否</w:t>
            </w:r>
          </w:p>
        </w:tc>
      </w:tr>
      <w:tr w:rsidR="00810F9F" w:rsidRPr="009418CF" w14:paraId="26DD0411" w14:textId="77777777" w:rsidTr="00810F9F">
        <w:trPr>
          <w:trHeight w:val="668"/>
        </w:trPr>
        <w:tc>
          <w:tcPr>
            <w:tcW w:w="7366" w:type="dxa"/>
            <w:gridSpan w:val="2"/>
            <w:vAlign w:val="center"/>
          </w:tcPr>
          <w:p w14:paraId="4B85CA2D" w14:textId="77777777" w:rsidR="007276EF" w:rsidRDefault="00810F9F">
            <w:pPr>
              <w:rPr>
                <w:rFonts w:ascii="標楷體" w:eastAsia="標楷體" w:hAnsi="標楷體"/>
                <w:b/>
                <w:sz w:val="26"/>
                <w:szCs w:val="26"/>
              </w:rPr>
            </w:pPr>
            <w:r w:rsidRPr="00810F9F">
              <w:rPr>
                <w:rFonts w:ascii="標楷體" w:eastAsia="標楷體" w:hAnsi="標楷體" w:hint="eastAsia"/>
                <w:b/>
                <w:sz w:val="26"/>
                <w:szCs w:val="26"/>
              </w:rPr>
              <w:t>此課程於下學年度是否繼續以遠距課程開設？</w:t>
            </w:r>
          </w:p>
          <w:p w14:paraId="633FCF3B" w14:textId="59131126" w:rsidR="00810F9F" w:rsidRPr="00810F9F" w:rsidRDefault="007276EF">
            <w:pPr>
              <w:rPr>
                <w:rFonts w:ascii="標楷體" w:eastAsia="標楷體" w:hAnsi="標楷體"/>
                <w:b/>
                <w:sz w:val="26"/>
                <w:szCs w:val="26"/>
              </w:rPr>
            </w:pPr>
            <w:r w:rsidRPr="007276EF">
              <w:rPr>
                <w:rFonts w:ascii="Times New Roman" w:eastAsia="標楷體" w:hAnsi="Times New Roman" w:cs="Times New Roman" w:hint="eastAsia"/>
                <w:b/>
                <w:color w:val="0000FF"/>
                <w:sz w:val="26"/>
                <w:szCs w:val="26"/>
              </w:rPr>
              <w:t>(</w:t>
            </w:r>
            <w:r w:rsidRPr="007276EF">
              <w:rPr>
                <w:rFonts w:ascii="Times New Roman" w:eastAsia="標楷體" w:hAnsi="Times New Roman" w:cs="Times New Roman" w:hint="eastAsia"/>
                <w:b/>
                <w:color w:val="0000FF"/>
                <w:sz w:val="26"/>
                <w:szCs w:val="26"/>
              </w:rPr>
              <w:t>本欄由教師</w:t>
            </w:r>
            <w:r w:rsidRPr="007276EF">
              <w:rPr>
                <w:rFonts w:ascii="Times New Roman" w:eastAsia="標楷體" w:hAnsi="Times New Roman" w:cs="Times New Roman" w:hint="eastAsia"/>
                <w:b/>
                <w:color w:val="0000FF"/>
                <w:sz w:val="26"/>
                <w:szCs w:val="26"/>
              </w:rPr>
              <w:t>勾選</w:t>
            </w:r>
            <w:r w:rsidRPr="007276EF">
              <w:rPr>
                <w:rFonts w:ascii="Times New Roman" w:eastAsia="標楷體" w:hAnsi="Times New Roman" w:cs="Times New Roman" w:hint="eastAsia"/>
                <w:b/>
                <w:color w:val="0000FF"/>
                <w:sz w:val="26"/>
                <w:szCs w:val="26"/>
              </w:rPr>
              <w:t>)</w:t>
            </w:r>
          </w:p>
        </w:tc>
        <w:tc>
          <w:tcPr>
            <w:tcW w:w="8080" w:type="dxa"/>
            <w:gridSpan w:val="2"/>
            <w:vAlign w:val="center"/>
          </w:tcPr>
          <w:p w14:paraId="21FDF642" w14:textId="77777777" w:rsidR="00810F9F" w:rsidRPr="00810F9F" w:rsidRDefault="00810F9F">
            <w:pPr>
              <w:rPr>
                <w:rFonts w:ascii="標楷體" w:eastAsia="標楷體" w:hAnsi="標楷體"/>
                <w:b/>
                <w:sz w:val="26"/>
                <w:szCs w:val="26"/>
              </w:rPr>
            </w:pPr>
            <w:r w:rsidRPr="00810F9F">
              <w:rPr>
                <w:rFonts w:ascii="標楷體" w:eastAsia="標楷體" w:hAnsi="標楷體" w:hint="eastAsia"/>
                <w:b/>
                <w:sz w:val="26"/>
                <w:szCs w:val="26"/>
              </w:rPr>
              <w:t>□是   □否</w:t>
            </w:r>
          </w:p>
        </w:tc>
      </w:tr>
      <w:tr w:rsidR="00AC6C83" w:rsidRPr="009418CF" w14:paraId="2A2D656D" w14:textId="77777777" w:rsidTr="00810F9F">
        <w:trPr>
          <w:trHeight w:val="668"/>
        </w:trPr>
        <w:tc>
          <w:tcPr>
            <w:tcW w:w="7366" w:type="dxa"/>
            <w:gridSpan w:val="2"/>
            <w:vAlign w:val="center"/>
          </w:tcPr>
          <w:p w14:paraId="1A620B53" w14:textId="7002AE34" w:rsidR="00BB6BB2" w:rsidRPr="00AE42C3" w:rsidRDefault="00AC6C83">
            <w:pPr>
              <w:rPr>
                <w:rFonts w:ascii="Times New Roman" w:eastAsia="標楷體" w:hAnsi="Times New Roman" w:cs="Times New Roman"/>
                <w:b/>
                <w:color w:val="0000FF"/>
                <w:sz w:val="26"/>
                <w:szCs w:val="26"/>
              </w:rPr>
            </w:pPr>
            <w:r w:rsidRPr="00AE42C3">
              <w:rPr>
                <w:rFonts w:ascii="Times New Roman" w:eastAsia="標楷體" w:hAnsi="Times New Roman" w:cs="Times New Roman"/>
                <w:b/>
                <w:color w:val="0000FF"/>
                <w:sz w:val="26"/>
                <w:szCs w:val="26"/>
              </w:rPr>
              <w:t>此</w:t>
            </w:r>
            <w:r w:rsidR="00BB6BB2" w:rsidRPr="00AE42C3">
              <w:rPr>
                <w:rFonts w:ascii="Times New Roman" w:eastAsia="標楷體" w:hAnsi="Times New Roman" w:cs="Times New Roman"/>
                <w:b/>
                <w:color w:val="0000FF"/>
                <w:sz w:val="26"/>
                <w:szCs w:val="26"/>
              </w:rPr>
              <w:t>課程運用的學習平台</w:t>
            </w:r>
            <w:r w:rsidR="00AE42C3" w:rsidRPr="00AE42C3">
              <w:rPr>
                <w:rFonts w:ascii="標楷體" w:eastAsia="標楷體" w:hAnsi="標楷體" w:hint="eastAsia"/>
                <w:b/>
                <w:color w:val="0000FF"/>
                <w:sz w:val="26"/>
                <w:szCs w:val="26"/>
              </w:rPr>
              <w:t>(含：教材提供、師生互動、評量等)</w:t>
            </w:r>
            <w:r w:rsidRPr="00AE42C3">
              <w:rPr>
                <w:rFonts w:ascii="Times New Roman" w:eastAsia="標楷體" w:hAnsi="Times New Roman" w:cs="Times New Roman"/>
                <w:b/>
                <w:color w:val="0000FF"/>
                <w:sz w:val="26"/>
                <w:szCs w:val="26"/>
              </w:rPr>
              <w:t>？</w:t>
            </w:r>
          </w:p>
          <w:p w14:paraId="1B561ADB" w14:textId="657B7093" w:rsidR="00AC6C83" w:rsidRPr="00AE42C3" w:rsidRDefault="00AC6C83">
            <w:pPr>
              <w:rPr>
                <w:rFonts w:ascii="Times New Roman" w:eastAsia="標楷體" w:hAnsi="Times New Roman" w:cs="Times New Roman"/>
                <w:b/>
                <w:color w:val="0000FF"/>
                <w:sz w:val="26"/>
                <w:szCs w:val="26"/>
              </w:rPr>
            </w:pPr>
            <w:r w:rsidRPr="00AE42C3">
              <w:rPr>
                <w:rFonts w:ascii="Times New Roman" w:eastAsia="標楷體" w:hAnsi="Times New Roman" w:cs="Times New Roman"/>
                <w:b/>
                <w:color w:val="0000FF"/>
                <w:sz w:val="26"/>
                <w:szCs w:val="26"/>
              </w:rPr>
              <w:t>(</w:t>
            </w:r>
            <w:r w:rsidR="00AE42C3">
              <w:rPr>
                <w:rFonts w:ascii="Times New Roman" w:eastAsia="標楷體" w:hAnsi="Times New Roman" w:cs="Times New Roman" w:hint="eastAsia"/>
                <w:b/>
                <w:color w:val="0000FF"/>
                <w:sz w:val="26"/>
                <w:szCs w:val="26"/>
              </w:rPr>
              <w:t>※</w:t>
            </w:r>
            <w:r w:rsidRPr="00AE42C3">
              <w:rPr>
                <w:rFonts w:ascii="Times New Roman" w:eastAsia="標楷體" w:hAnsi="Times New Roman" w:cs="Times New Roman"/>
                <w:b/>
                <w:color w:val="0000FF"/>
                <w:sz w:val="26"/>
                <w:szCs w:val="26"/>
              </w:rPr>
              <w:t>本欄由教師勾選</w:t>
            </w:r>
            <w:r w:rsidR="00C03212">
              <w:rPr>
                <w:rFonts w:ascii="Times New Roman" w:eastAsia="標楷體" w:hAnsi="Times New Roman" w:cs="Times New Roman" w:hint="eastAsia"/>
                <w:b/>
                <w:color w:val="0000FF"/>
                <w:sz w:val="26"/>
                <w:szCs w:val="26"/>
              </w:rPr>
              <w:t>(</w:t>
            </w:r>
            <w:r w:rsidR="00C03212">
              <w:rPr>
                <w:rFonts w:ascii="Times New Roman" w:eastAsia="標楷體" w:hAnsi="Times New Roman" w:cs="Times New Roman" w:hint="eastAsia"/>
                <w:b/>
                <w:color w:val="0000FF"/>
                <w:sz w:val="26"/>
                <w:szCs w:val="26"/>
              </w:rPr>
              <w:t>可複選</w:t>
            </w:r>
            <w:r w:rsidR="00C03212">
              <w:rPr>
                <w:rFonts w:ascii="Times New Roman" w:eastAsia="標楷體" w:hAnsi="Times New Roman" w:cs="Times New Roman" w:hint="eastAsia"/>
                <w:b/>
                <w:color w:val="0000FF"/>
                <w:sz w:val="26"/>
                <w:szCs w:val="26"/>
              </w:rPr>
              <w:t>)</w:t>
            </w:r>
            <w:r w:rsidRPr="00AE42C3">
              <w:rPr>
                <w:rFonts w:ascii="Times New Roman" w:eastAsia="標楷體" w:hAnsi="Times New Roman" w:cs="Times New Roman"/>
                <w:b/>
                <w:color w:val="0000FF"/>
                <w:sz w:val="26"/>
                <w:szCs w:val="26"/>
              </w:rPr>
              <w:t>，</w:t>
            </w:r>
            <w:r w:rsidRPr="00AE42C3">
              <w:rPr>
                <w:rFonts w:ascii="Times New Roman" w:eastAsia="標楷體" w:hAnsi="Times New Roman" w:cs="Times New Roman"/>
                <w:b/>
                <w:color w:val="0000FF"/>
                <w:sz w:val="26"/>
                <w:szCs w:val="26"/>
                <w:u w:val="single"/>
              </w:rPr>
              <w:t>並請加註連結網址</w:t>
            </w:r>
            <w:r w:rsidRPr="00AE42C3">
              <w:rPr>
                <w:rFonts w:ascii="Times New Roman" w:eastAsia="標楷體" w:hAnsi="Times New Roman" w:cs="Times New Roman"/>
                <w:b/>
                <w:color w:val="0000FF"/>
                <w:sz w:val="26"/>
                <w:szCs w:val="26"/>
              </w:rPr>
              <w:t>，以俾利</w:t>
            </w:r>
            <w:r w:rsidR="00BB6BB2" w:rsidRPr="00AE42C3">
              <w:rPr>
                <w:rFonts w:ascii="Times New Roman" w:eastAsia="標楷體" w:hAnsi="Times New Roman" w:cs="Times New Roman"/>
                <w:b/>
                <w:color w:val="0000FF"/>
                <w:sz w:val="26"/>
                <w:szCs w:val="26"/>
              </w:rPr>
              <w:t>教育部</w:t>
            </w:r>
            <w:r w:rsidR="00BB6BB2" w:rsidRPr="00AE42C3">
              <w:rPr>
                <w:rFonts w:ascii="Times New Roman" w:eastAsia="標楷體" w:hAnsi="Times New Roman" w:cs="Times New Roman"/>
                <w:b/>
                <w:color w:val="0000FF"/>
                <w:sz w:val="26"/>
                <w:szCs w:val="26"/>
              </w:rPr>
              <w:t>113</w:t>
            </w:r>
            <w:r w:rsidR="00BB6BB2" w:rsidRPr="00AE42C3">
              <w:rPr>
                <w:rFonts w:ascii="Times New Roman" w:eastAsia="標楷體" w:hAnsi="Times New Roman" w:cs="Times New Roman"/>
                <w:b/>
                <w:color w:val="0000FF"/>
                <w:sz w:val="26"/>
                <w:szCs w:val="26"/>
              </w:rPr>
              <w:t>年度進行成效</w:t>
            </w:r>
            <w:r w:rsidR="00AE42C3">
              <w:rPr>
                <w:rFonts w:ascii="Times New Roman" w:eastAsia="標楷體" w:hAnsi="Times New Roman" w:cs="Times New Roman" w:hint="eastAsia"/>
                <w:b/>
                <w:color w:val="0000FF"/>
                <w:sz w:val="26"/>
                <w:szCs w:val="26"/>
              </w:rPr>
              <w:t>查核，謝謝！</w:t>
            </w:r>
            <w:r w:rsidRPr="00AE42C3">
              <w:rPr>
                <w:rFonts w:ascii="Times New Roman" w:eastAsia="標楷體" w:hAnsi="Times New Roman" w:cs="Times New Roman"/>
                <w:b/>
                <w:color w:val="0000FF"/>
                <w:sz w:val="26"/>
                <w:szCs w:val="26"/>
              </w:rPr>
              <w:t>)</w:t>
            </w:r>
          </w:p>
        </w:tc>
        <w:tc>
          <w:tcPr>
            <w:tcW w:w="8080" w:type="dxa"/>
            <w:gridSpan w:val="2"/>
            <w:vAlign w:val="center"/>
          </w:tcPr>
          <w:p w14:paraId="76448712" w14:textId="31620004" w:rsidR="00AC6C83" w:rsidRPr="00AE42C3" w:rsidRDefault="00AC6C83">
            <w:pPr>
              <w:rPr>
                <w:rFonts w:ascii="Times New Roman" w:eastAsia="標楷體" w:hAnsi="Times New Roman" w:cs="Times New Roman"/>
                <w:b/>
                <w:color w:val="0000FF"/>
                <w:sz w:val="26"/>
                <w:szCs w:val="26"/>
              </w:rPr>
            </w:pPr>
            <w:r w:rsidRPr="00AE42C3">
              <w:rPr>
                <w:rFonts w:ascii="Times New Roman" w:eastAsia="標楷體" w:hAnsi="Times New Roman" w:cs="Times New Roman"/>
                <w:b/>
                <w:color w:val="0000FF"/>
                <w:sz w:val="26"/>
                <w:szCs w:val="26"/>
              </w:rPr>
              <w:t>□</w:t>
            </w:r>
            <w:r w:rsidRPr="00AE42C3">
              <w:rPr>
                <w:rFonts w:ascii="Times New Roman" w:eastAsia="標楷體" w:hAnsi="Times New Roman" w:cs="Times New Roman"/>
                <w:b/>
                <w:color w:val="0000FF"/>
                <w:sz w:val="26"/>
                <w:szCs w:val="26"/>
              </w:rPr>
              <w:t>本校數位學習平台</w:t>
            </w:r>
            <w:r w:rsidRPr="00AE42C3">
              <w:rPr>
                <w:rFonts w:ascii="Times New Roman" w:eastAsia="標楷體" w:hAnsi="Times New Roman" w:cs="Times New Roman"/>
                <w:b/>
                <w:color w:val="0000FF"/>
                <w:sz w:val="26"/>
                <w:szCs w:val="26"/>
              </w:rPr>
              <w:t>(E-learning)</w:t>
            </w:r>
            <w:r w:rsidRPr="00AE42C3">
              <w:rPr>
                <w:rFonts w:ascii="Times New Roman" w:eastAsia="標楷體" w:hAnsi="Times New Roman" w:cs="Times New Roman"/>
                <w:b/>
                <w:color w:val="0000FF"/>
                <w:sz w:val="26"/>
                <w:szCs w:val="26"/>
              </w:rPr>
              <w:t>：</w:t>
            </w:r>
            <w:r w:rsidRPr="00AE42C3">
              <w:rPr>
                <w:rFonts w:ascii="Times New Roman" w:eastAsia="標楷體" w:hAnsi="Times New Roman" w:cs="Times New Roman"/>
                <w:b/>
                <w:color w:val="0000FF"/>
                <w:sz w:val="26"/>
                <w:szCs w:val="26"/>
              </w:rPr>
              <w:t xml:space="preserve">___________________________ </w:t>
            </w:r>
          </w:p>
          <w:p w14:paraId="6E7D4DE4" w14:textId="172DD734" w:rsidR="00AC6C83" w:rsidRPr="00AE42C3" w:rsidRDefault="00AC6C83">
            <w:pPr>
              <w:rPr>
                <w:rFonts w:ascii="Times New Roman" w:eastAsia="標楷體" w:hAnsi="Times New Roman" w:cs="Times New Roman"/>
                <w:b/>
                <w:color w:val="0000FF"/>
                <w:sz w:val="26"/>
                <w:szCs w:val="26"/>
              </w:rPr>
            </w:pPr>
            <w:r w:rsidRPr="00AE42C3">
              <w:rPr>
                <w:rFonts w:ascii="Times New Roman" w:eastAsia="標楷體" w:hAnsi="Times New Roman" w:cs="Times New Roman"/>
                <w:b/>
                <w:color w:val="0000FF"/>
                <w:sz w:val="26"/>
                <w:szCs w:val="26"/>
              </w:rPr>
              <w:t>□</w:t>
            </w:r>
            <w:r w:rsidRPr="00AE42C3">
              <w:rPr>
                <w:rFonts w:ascii="Times New Roman" w:eastAsia="標楷體" w:hAnsi="Times New Roman" w:cs="Times New Roman"/>
                <w:b/>
                <w:color w:val="0000FF"/>
                <w:sz w:val="26"/>
                <w:szCs w:val="26"/>
              </w:rPr>
              <w:t>教師自製教學網站：</w:t>
            </w:r>
            <w:r w:rsidRPr="00AE42C3">
              <w:rPr>
                <w:rFonts w:ascii="Times New Roman" w:eastAsia="標楷體" w:hAnsi="Times New Roman" w:cs="Times New Roman"/>
                <w:b/>
                <w:color w:val="0000FF"/>
                <w:sz w:val="26"/>
                <w:szCs w:val="26"/>
              </w:rPr>
              <w:t>_____________________________________</w:t>
            </w:r>
          </w:p>
          <w:p w14:paraId="5150F755" w14:textId="1C28B876" w:rsidR="00AC6C83" w:rsidRPr="00AE42C3" w:rsidRDefault="00AC6C83">
            <w:pPr>
              <w:rPr>
                <w:rFonts w:ascii="Times New Roman" w:eastAsia="標楷體" w:hAnsi="Times New Roman" w:cs="Times New Roman"/>
                <w:b/>
                <w:color w:val="0000FF"/>
                <w:sz w:val="26"/>
                <w:szCs w:val="26"/>
              </w:rPr>
            </w:pPr>
            <w:r w:rsidRPr="00AE42C3">
              <w:rPr>
                <w:rFonts w:ascii="Times New Roman" w:eastAsia="標楷體" w:hAnsi="Times New Roman" w:cs="Times New Roman"/>
                <w:b/>
                <w:color w:val="0000FF"/>
                <w:sz w:val="26"/>
                <w:szCs w:val="26"/>
              </w:rPr>
              <w:t>□</w:t>
            </w:r>
            <w:r w:rsidRPr="00AE42C3">
              <w:rPr>
                <w:rFonts w:ascii="Times New Roman" w:eastAsia="標楷體" w:hAnsi="Times New Roman" w:cs="Times New Roman"/>
                <w:b/>
                <w:color w:val="0000FF"/>
                <w:sz w:val="26"/>
                <w:szCs w:val="26"/>
              </w:rPr>
              <w:t>其他：</w:t>
            </w:r>
            <w:r w:rsidRPr="00AE42C3">
              <w:rPr>
                <w:rFonts w:ascii="Times New Roman" w:eastAsia="標楷體" w:hAnsi="Times New Roman" w:cs="Times New Roman"/>
                <w:b/>
                <w:color w:val="0000FF"/>
                <w:sz w:val="26"/>
                <w:szCs w:val="26"/>
              </w:rPr>
              <w:t>_________________________________________________</w:t>
            </w:r>
          </w:p>
        </w:tc>
      </w:tr>
    </w:tbl>
    <w:p w14:paraId="07F1BB99" w14:textId="77777777" w:rsidR="009418CF" w:rsidRPr="009418CF" w:rsidRDefault="009418CF">
      <w:pPr>
        <w:rPr>
          <w:rFonts w:ascii="標楷體" w:eastAsia="標楷體" w:hAnsi="標楷體"/>
        </w:rPr>
      </w:pPr>
    </w:p>
    <w:tbl>
      <w:tblPr>
        <w:tblStyle w:val="a3"/>
        <w:tblW w:w="0" w:type="auto"/>
        <w:tblLook w:val="04A0" w:firstRow="1" w:lastRow="0" w:firstColumn="1" w:lastColumn="0" w:noHBand="0" w:noVBand="1"/>
      </w:tblPr>
      <w:tblGrid>
        <w:gridCol w:w="1555"/>
        <w:gridCol w:w="13833"/>
      </w:tblGrid>
      <w:tr w:rsidR="009418CF" w:rsidRPr="00C40E07" w14:paraId="44CAAD5C" w14:textId="77777777" w:rsidTr="008C42EE">
        <w:tc>
          <w:tcPr>
            <w:tcW w:w="1555" w:type="dxa"/>
            <w:shd w:val="clear" w:color="auto" w:fill="E7E6E6" w:themeFill="background2"/>
            <w:vAlign w:val="center"/>
          </w:tcPr>
          <w:p w14:paraId="5FB691A1" w14:textId="77777777" w:rsidR="009418CF" w:rsidRPr="00C40E07" w:rsidRDefault="009418CF" w:rsidP="00AC0E3B">
            <w:pPr>
              <w:jc w:val="center"/>
              <w:rPr>
                <w:rFonts w:ascii="Times New Roman" w:eastAsia="標楷體" w:hAnsi="Times New Roman" w:cs="Times New Roman"/>
                <w:sz w:val="28"/>
                <w:szCs w:val="28"/>
              </w:rPr>
            </w:pPr>
            <w:r w:rsidRPr="00C40E07">
              <w:rPr>
                <w:rFonts w:ascii="Times New Roman" w:eastAsia="標楷體" w:hAnsi="Times New Roman" w:cs="Times New Roman"/>
                <w:b/>
                <w:sz w:val="28"/>
                <w:szCs w:val="28"/>
              </w:rPr>
              <w:t>填寫說明</w:t>
            </w:r>
          </w:p>
        </w:tc>
        <w:tc>
          <w:tcPr>
            <w:tcW w:w="13833" w:type="dxa"/>
            <w:vAlign w:val="center"/>
          </w:tcPr>
          <w:p w14:paraId="79FDBE67" w14:textId="77777777" w:rsidR="008C42EE" w:rsidRPr="008C42EE" w:rsidRDefault="009418CF"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sz w:val="26"/>
                <w:szCs w:val="26"/>
              </w:rPr>
              <w:t>評分欄中，請系所中心及學院根據教師提供之資料評分，填寫</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優良</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A</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略有不足</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B</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須再加強</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三等級。</w:t>
            </w:r>
          </w:p>
          <w:p w14:paraId="167E6B5C" w14:textId="77777777" w:rsidR="0062743A" w:rsidRPr="008C42EE" w:rsidRDefault="0062743A"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hint="eastAsia"/>
                <w:sz w:val="26"/>
                <w:szCs w:val="26"/>
              </w:rPr>
              <w:t>如評分欄中評定『</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Pr="008C42EE">
              <w:rPr>
                <w:rFonts w:ascii="Times New Roman" w:eastAsia="標楷體" w:hAnsi="Times New Roman" w:cs="Times New Roman" w:hint="eastAsia"/>
                <w:sz w:val="26"/>
                <w:szCs w:val="26"/>
              </w:rPr>
              <w:t>』之檢</w:t>
            </w:r>
            <w:r w:rsidRPr="008C42EE">
              <w:rPr>
                <w:rFonts w:ascii="Times New Roman" w:eastAsia="標楷體" w:hAnsi="Times New Roman" w:cs="Times New Roman"/>
                <w:sz w:val="26"/>
                <w:szCs w:val="26"/>
              </w:rPr>
              <w:t>核標準，請</w:t>
            </w:r>
            <w:r w:rsidRPr="008C42EE">
              <w:rPr>
                <w:rFonts w:ascii="Times New Roman" w:eastAsia="標楷體" w:hAnsi="Times New Roman" w:cs="Times New Roman" w:hint="eastAsia"/>
                <w:sz w:val="26"/>
                <w:szCs w:val="26"/>
              </w:rPr>
              <w:t>主授課教師</w:t>
            </w:r>
            <w:r w:rsidRPr="008C42EE">
              <w:rPr>
                <w:rFonts w:ascii="Times New Roman" w:eastAsia="標楷體" w:hAnsi="Times New Roman" w:cs="Times New Roman"/>
                <w:sz w:val="26"/>
                <w:szCs w:val="26"/>
              </w:rPr>
              <w:t>依檢核項目具體說明實施情況，或提供所填內容在教學網站相對</w:t>
            </w:r>
            <w:r w:rsidR="008C42EE" w:rsidRPr="008C42EE">
              <w:rPr>
                <w:rFonts w:ascii="Times New Roman" w:eastAsia="標楷體" w:hAnsi="Times New Roman" w:cs="Times New Roman" w:hint="eastAsia"/>
                <w:sz w:val="26"/>
                <w:szCs w:val="26"/>
              </w:rPr>
              <w:t>應</w:t>
            </w:r>
            <w:r w:rsidRPr="008C42EE">
              <w:rPr>
                <w:rFonts w:ascii="Times New Roman" w:eastAsia="標楷體" w:hAnsi="Times New Roman" w:cs="Times New Roman"/>
                <w:sz w:val="26"/>
                <w:szCs w:val="26"/>
              </w:rPr>
              <w:t>存放之位置。</w:t>
            </w:r>
          </w:p>
          <w:p w14:paraId="0AE9584E" w14:textId="77777777" w:rsidR="00014BB1" w:rsidRP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 xml:space="preserve">3. </w:t>
            </w:r>
            <w:r w:rsidRPr="00014BB1">
              <w:rPr>
                <w:rFonts w:ascii="Times New Roman" w:eastAsia="標楷體" w:hAnsi="Times New Roman" w:cs="Times New Roman" w:hint="eastAsia"/>
                <w:sz w:val="26"/>
                <w:szCs w:val="26"/>
              </w:rPr>
              <w:t>如評分欄中評定『</w:t>
            </w:r>
            <w:r w:rsidRPr="00014BB1">
              <w:rPr>
                <w:rFonts w:ascii="Times New Roman" w:eastAsia="標楷體" w:hAnsi="Times New Roman" w:cs="Times New Roman"/>
                <w:sz w:val="26"/>
                <w:szCs w:val="26"/>
              </w:rPr>
              <w:t>A</w:t>
            </w:r>
            <w:r w:rsidRPr="00014BB1">
              <w:rPr>
                <w:rFonts w:ascii="Times New Roman" w:eastAsia="標楷體" w:hAnsi="Times New Roman" w:cs="Times New Roman" w:hint="eastAsia"/>
                <w:sz w:val="26"/>
                <w:szCs w:val="26"/>
              </w:rPr>
              <w:t>』或『</w:t>
            </w:r>
            <w:r w:rsidRPr="00014BB1">
              <w:rPr>
                <w:rFonts w:ascii="Times New Roman" w:eastAsia="標楷體" w:hAnsi="Times New Roman" w:cs="Times New Roman" w:hint="eastAsia"/>
                <w:sz w:val="26"/>
                <w:szCs w:val="26"/>
              </w:rPr>
              <w:t>B</w:t>
            </w:r>
            <w:r w:rsidRPr="00014BB1">
              <w:rPr>
                <w:rFonts w:ascii="Times New Roman" w:eastAsia="標楷體" w:hAnsi="Times New Roman" w:cs="Times New Roman" w:hint="eastAsia"/>
                <w:sz w:val="26"/>
                <w:szCs w:val="26"/>
              </w:rPr>
              <w:t>』之檢</w:t>
            </w:r>
            <w:r w:rsidRPr="00014BB1">
              <w:rPr>
                <w:rFonts w:ascii="Times New Roman" w:eastAsia="標楷體" w:hAnsi="Times New Roman" w:cs="Times New Roman"/>
                <w:sz w:val="26"/>
                <w:szCs w:val="26"/>
              </w:rPr>
              <w:t>核標準，請</w:t>
            </w:r>
            <w:r w:rsidRPr="00014BB1">
              <w:rPr>
                <w:rFonts w:ascii="Times New Roman" w:eastAsia="標楷體" w:hAnsi="Times New Roman" w:cs="Times New Roman" w:hint="eastAsia"/>
                <w:sz w:val="26"/>
                <w:szCs w:val="26"/>
              </w:rPr>
              <w:t>主授課教師</w:t>
            </w:r>
            <w:r w:rsidRPr="00014BB1">
              <w:rPr>
                <w:rFonts w:ascii="Times New Roman" w:eastAsia="標楷體" w:hAnsi="Times New Roman" w:cs="Times New Roman"/>
                <w:sz w:val="26"/>
                <w:szCs w:val="26"/>
              </w:rPr>
              <w:t>依檢核項目</w:t>
            </w:r>
            <w:r w:rsidRPr="00014BB1">
              <w:rPr>
                <w:rFonts w:ascii="Times New Roman" w:eastAsia="標楷體" w:hAnsi="Times New Roman" w:cs="Times New Roman" w:hint="eastAsia"/>
                <w:sz w:val="26"/>
                <w:szCs w:val="26"/>
              </w:rPr>
              <w:t>說明改進措施</w:t>
            </w:r>
            <w:r w:rsidR="00E574A7" w:rsidRPr="00014BB1">
              <w:rPr>
                <w:rFonts w:ascii="Times New Roman" w:eastAsia="標楷體" w:hAnsi="Times New Roman" w:cs="Times New Roman" w:hint="eastAsia"/>
                <w:sz w:val="26"/>
                <w:szCs w:val="26"/>
              </w:rPr>
              <w:t>與佐證說明</w:t>
            </w:r>
            <w:r w:rsidRPr="00014BB1">
              <w:rPr>
                <w:rFonts w:ascii="Times New Roman" w:eastAsia="標楷體" w:hAnsi="Times New Roman" w:cs="Times New Roman" w:hint="eastAsia"/>
                <w:sz w:val="26"/>
                <w:szCs w:val="26"/>
              </w:rPr>
              <w:t>。</w:t>
            </w:r>
          </w:p>
          <w:p w14:paraId="34ED5E6F" w14:textId="77777777" w:rsid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4</w:t>
            </w:r>
            <w:r w:rsidR="00F92B74" w:rsidRPr="00014BB1">
              <w:rPr>
                <w:rFonts w:ascii="Times New Roman" w:eastAsia="標楷體" w:hAnsi="Times New Roman" w:cs="Times New Roman" w:hint="eastAsia"/>
                <w:sz w:val="26"/>
                <w:szCs w:val="26"/>
              </w:rPr>
              <w:t xml:space="preserve">. </w:t>
            </w:r>
            <w:r w:rsidR="00F92B74" w:rsidRPr="00014BB1">
              <w:rPr>
                <w:rFonts w:ascii="Times New Roman" w:eastAsia="標楷體" w:hAnsi="Times New Roman" w:cs="Times New Roman" w:hint="eastAsia"/>
                <w:sz w:val="26"/>
                <w:szCs w:val="26"/>
              </w:rPr>
              <w:t>敬請檢附此堂課程之教學評量資料於後，</w:t>
            </w:r>
            <w:r w:rsidR="00014BB1" w:rsidRPr="00014BB1">
              <w:rPr>
                <w:rFonts w:ascii="Times New Roman" w:eastAsia="標楷體" w:hAnsi="Times New Roman" w:cs="Times New Roman" w:hint="eastAsia"/>
                <w:sz w:val="26"/>
                <w:szCs w:val="26"/>
              </w:rPr>
              <w:t>教學評量</w:t>
            </w:r>
            <w:r w:rsidR="00F92B74" w:rsidRPr="00014BB1">
              <w:rPr>
                <w:rFonts w:ascii="Times New Roman" w:eastAsia="標楷體" w:hAnsi="Times New Roman" w:cs="Times New Roman" w:hint="eastAsia"/>
                <w:sz w:val="26"/>
                <w:szCs w:val="26"/>
              </w:rPr>
              <w:t>可於校務資訊系統</w:t>
            </w:r>
            <w:r w:rsidR="00F92B74" w:rsidRPr="00014BB1">
              <w:rPr>
                <w:rFonts w:ascii="Times New Roman" w:eastAsia="標楷體" w:hAnsi="Times New Roman" w:cs="Times New Roman" w:hint="eastAsia"/>
                <w:sz w:val="26"/>
                <w:szCs w:val="26"/>
              </w:rPr>
              <w:t>T.2.3.01</w:t>
            </w:r>
            <w:r w:rsidR="00F92B74" w:rsidRPr="00014BB1">
              <w:rPr>
                <w:rFonts w:ascii="Times New Roman" w:eastAsia="標楷體" w:hAnsi="Times New Roman" w:cs="Times New Roman" w:hint="eastAsia"/>
                <w:sz w:val="26"/>
                <w:szCs w:val="26"/>
              </w:rPr>
              <w:t>、</w:t>
            </w:r>
            <w:r w:rsidR="00F92B74" w:rsidRPr="00014BB1">
              <w:rPr>
                <w:rFonts w:ascii="Times New Roman" w:eastAsia="標楷體" w:hAnsi="Times New Roman" w:cs="Times New Roman" w:hint="eastAsia"/>
                <w:sz w:val="26"/>
                <w:szCs w:val="26"/>
              </w:rPr>
              <w:t>T.2.3.02</w:t>
            </w:r>
            <w:r w:rsidR="00F92B74" w:rsidRPr="00014BB1">
              <w:rPr>
                <w:rFonts w:ascii="Times New Roman" w:eastAsia="標楷體" w:hAnsi="Times New Roman" w:cs="Times New Roman" w:hint="eastAsia"/>
                <w:sz w:val="26"/>
                <w:szCs w:val="26"/>
              </w:rPr>
              <w:t>做查詢。</w:t>
            </w:r>
            <w:r w:rsidR="00014BB1" w:rsidRPr="00014BB1">
              <w:rPr>
                <w:rFonts w:ascii="Times New Roman" w:eastAsia="標楷體" w:hAnsi="Times New Roman" w:cs="Times New Roman" w:hint="eastAsia"/>
                <w:sz w:val="26"/>
                <w:szCs w:val="26"/>
              </w:rPr>
              <w:t>〔註：課程如為暑期</w:t>
            </w:r>
            <w:r w:rsidR="00014BB1">
              <w:rPr>
                <w:rFonts w:ascii="Times New Roman" w:eastAsia="標楷體" w:hAnsi="Times New Roman" w:cs="Times New Roman" w:hint="eastAsia"/>
                <w:sz w:val="26"/>
                <w:szCs w:val="26"/>
              </w:rPr>
              <w:t xml:space="preserve">\  </w:t>
            </w:r>
          </w:p>
          <w:p w14:paraId="114CA7B6" w14:textId="77777777" w:rsidR="00F92B74" w:rsidRPr="00014BB1" w:rsidRDefault="00014BB1" w:rsidP="009418CF">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Pr="00014BB1">
              <w:rPr>
                <w:rFonts w:ascii="Times New Roman" w:eastAsia="標楷體" w:hAnsi="Times New Roman" w:cs="Times New Roman" w:hint="eastAsia"/>
                <w:sz w:val="26"/>
                <w:szCs w:val="26"/>
              </w:rPr>
              <w:t>先修課程，僅需填寫成效報告，無需檢附教學評量〕</w:t>
            </w:r>
          </w:p>
        </w:tc>
      </w:tr>
    </w:tbl>
    <w:p w14:paraId="2E697DC3" w14:textId="77777777" w:rsidR="009418CF" w:rsidRPr="009418CF" w:rsidRDefault="009418CF">
      <w:pPr>
        <w:rPr>
          <w:rFonts w:ascii="標楷體" w:eastAsia="標楷體" w:hAnsi="標楷體"/>
        </w:rPr>
      </w:pPr>
    </w:p>
    <w:tbl>
      <w:tblPr>
        <w:tblStyle w:val="a3"/>
        <w:tblW w:w="15446" w:type="dxa"/>
        <w:jc w:val="center"/>
        <w:tblLook w:val="04A0" w:firstRow="1" w:lastRow="0" w:firstColumn="1" w:lastColumn="0" w:noHBand="0" w:noVBand="1"/>
      </w:tblPr>
      <w:tblGrid>
        <w:gridCol w:w="1271"/>
        <w:gridCol w:w="4394"/>
        <w:gridCol w:w="993"/>
        <w:gridCol w:w="4110"/>
        <w:gridCol w:w="2339"/>
        <w:gridCol w:w="2339"/>
      </w:tblGrid>
      <w:tr w:rsidR="00014BB1" w:rsidRPr="009418CF" w14:paraId="79877DD2" w14:textId="77777777" w:rsidTr="00014BB1">
        <w:trPr>
          <w:trHeight w:val="720"/>
          <w:tblHeader/>
          <w:jc w:val="center"/>
        </w:trPr>
        <w:tc>
          <w:tcPr>
            <w:tcW w:w="1271" w:type="dxa"/>
            <w:vMerge w:val="restart"/>
            <w:shd w:val="clear" w:color="auto" w:fill="E7E6E6" w:themeFill="background2"/>
            <w:vAlign w:val="center"/>
          </w:tcPr>
          <w:p w14:paraId="200A656D" w14:textId="77777777"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lastRenderedPageBreak/>
              <w:t>規範</w:t>
            </w:r>
          </w:p>
        </w:tc>
        <w:tc>
          <w:tcPr>
            <w:tcW w:w="4394" w:type="dxa"/>
            <w:vMerge w:val="restart"/>
            <w:shd w:val="clear" w:color="auto" w:fill="E7E6E6" w:themeFill="background2"/>
            <w:vAlign w:val="center"/>
          </w:tcPr>
          <w:p w14:paraId="49E1DA4B" w14:textId="77777777"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審查指標內容敘述</w:t>
            </w:r>
          </w:p>
        </w:tc>
        <w:tc>
          <w:tcPr>
            <w:tcW w:w="993" w:type="dxa"/>
            <w:vMerge w:val="restart"/>
            <w:shd w:val="clear" w:color="auto" w:fill="E7E6E6" w:themeFill="background2"/>
            <w:vAlign w:val="center"/>
          </w:tcPr>
          <w:p w14:paraId="788044F6" w14:textId="77777777"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自評</w:t>
            </w:r>
          </w:p>
        </w:tc>
        <w:tc>
          <w:tcPr>
            <w:tcW w:w="4110" w:type="dxa"/>
            <w:vMerge w:val="restart"/>
            <w:shd w:val="clear" w:color="auto" w:fill="E7E6E6" w:themeFill="background2"/>
          </w:tcPr>
          <w:p w14:paraId="6BE289C6" w14:textId="77777777" w:rsidR="00014BB1" w:rsidRPr="00DE3318" w:rsidRDefault="00014BB1" w:rsidP="0062743A">
            <w:pPr>
              <w:jc w:val="center"/>
              <w:rPr>
                <w:rFonts w:ascii="Times New Roman" w:eastAsia="標楷體" w:hAnsi="Times New Roman" w:cs="Times New Roman"/>
                <w:sz w:val="28"/>
                <w:szCs w:val="28"/>
                <w:vertAlign w:val="superscript"/>
              </w:rPr>
            </w:pPr>
            <w:r>
              <w:rPr>
                <w:rFonts w:ascii="Times New Roman" w:eastAsia="標楷體" w:hAnsi="Times New Roman" w:cs="Times New Roman" w:hint="eastAsia"/>
                <w:sz w:val="28"/>
                <w:szCs w:val="28"/>
              </w:rPr>
              <w:t>『</w:t>
            </w:r>
            <w:r w:rsidRPr="00DE3318">
              <w:rPr>
                <w:rFonts w:ascii="Times New Roman" w:eastAsia="標楷體" w:hAnsi="Times New Roman" w:cs="Times New Roman"/>
                <w:sz w:val="28"/>
                <w:szCs w:val="28"/>
              </w:rPr>
              <w:t>A</w:t>
            </w:r>
            <w:r w:rsidRPr="00DE3318">
              <w:rPr>
                <w:rFonts w:ascii="Times New Roman" w:eastAsia="標楷體" w:hAnsi="Times New Roman" w:cs="Times New Roman"/>
                <w:sz w:val="28"/>
                <w:szCs w:val="28"/>
                <w:vertAlign w:val="superscript"/>
              </w:rPr>
              <w:t>+</w:t>
            </w:r>
            <w:r>
              <w:rPr>
                <w:rFonts w:ascii="Times New Roman" w:eastAsia="標楷體" w:hAnsi="Times New Roman" w:cs="Times New Roman" w:hint="eastAsia"/>
                <w:b/>
                <w:sz w:val="28"/>
                <w:szCs w:val="28"/>
              </w:rPr>
              <w:t>』檢</w:t>
            </w:r>
            <w:r w:rsidRPr="00DE3318">
              <w:rPr>
                <w:rFonts w:ascii="Times New Roman" w:eastAsia="標楷體" w:hAnsi="Times New Roman" w:cs="Times New Roman"/>
                <w:b/>
                <w:sz w:val="28"/>
                <w:szCs w:val="28"/>
              </w:rPr>
              <w:t>核標準之佐證</w:t>
            </w:r>
            <w:r w:rsidRPr="00DE3318">
              <w:rPr>
                <w:rFonts w:ascii="Times New Roman" w:eastAsia="標楷體" w:hAnsi="Times New Roman" w:cs="Times New Roman" w:hint="eastAsia"/>
                <w:b/>
                <w:sz w:val="28"/>
                <w:szCs w:val="28"/>
              </w:rPr>
              <w:t>說明</w:t>
            </w:r>
          </w:p>
        </w:tc>
        <w:tc>
          <w:tcPr>
            <w:tcW w:w="4678" w:type="dxa"/>
            <w:gridSpan w:val="2"/>
            <w:shd w:val="clear" w:color="auto" w:fill="E7E6E6" w:themeFill="background2"/>
          </w:tcPr>
          <w:p w14:paraId="6CCC6D3C" w14:textId="77777777" w:rsidR="00014BB1" w:rsidRPr="00014BB1" w:rsidRDefault="00014BB1" w:rsidP="00014BB1">
            <w:pPr>
              <w:jc w:val="center"/>
              <w:rPr>
                <w:rFonts w:ascii="Times New Roman" w:eastAsia="標楷體" w:hAnsi="Times New Roman" w:cs="Times New Roman"/>
                <w:b/>
                <w:sz w:val="28"/>
                <w:szCs w:val="28"/>
              </w:rPr>
            </w:pPr>
            <w:r w:rsidRPr="00E574A7">
              <w:rPr>
                <w:rFonts w:ascii="Times New Roman" w:eastAsia="標楷體" w:hAnsi="Times New Roman" w:cs="Times New Roman" w:hint="eastAsia"/>
                <w:sz w:val="28"/>
                <w:szCs w:val="28"/>
              </w:rPr>
              <w:t>『</w:t>
            </w:r>
            <w:r>
              <w:rPr>
                <w:rFonts w:ascii="Times New Roman" w:eastAsia="標楷體" w:hAnsi="Times New Roman" w:cs="Times New Roman" w:hint="eastAsia"/>
                <w:b/>
                <w:sz w:val="28"/>
                <w:szCs w:val="28"/>
              </w:rPr>
              <w:t>A</w:t>
            </w:r>
            <w:r w:rsidRPr="00E574A7">
              <w:rPr>
                <w:rFonts w:ascii="Times New Roman" w:eastAsia="標楷體" w:hAnsi="Times New Roman" w:cs="Times New Roman" w:hint="eastAsia"/>
                <w:b/>
                <w:sz w:val="28"/>
                <w:szCs w:val="28"/>
              </w:rPr>
              <w:t>』與</w:t>
            </w:r>
            <w:r w:rsidRPr="00E574A7">
              <w:rPr>
                <w:rFonts w:ascii="Times New Roman" w:eastAsia="標楷體" w:hAnsi="Times New Roman" w:cs="Times New Roman" w:hint="eastAsia"/>
                <w:sz w:val="28"/>
                <w:szCs w:val="28"/>
              </w:rPr>
              <w:t>『</w:t>
            </w:r>
            <w:r w:rsidRPr="00E574A7">
              <w:rPr>
                <w:rFonts w:ascii="Times New Roman" w:eastAsia="標楷體" w:hAnsi="Times New Roman" w:cs="Times New Roman" w:hint="eastAsia"/>
                <w:sz w:val="28"/>
                <w:szCs w:val="28"/>
              </w:rPr>
              <w:t>B</w:t>
            </w:r>
            <w:r w:rsidRPr="00E574A7">
              <w:rPr>
                <w:rFonts w:ascii="Times New Roman" w:eastAsia="標楷體" w:hAnsi="Times New Roman" w:cs="Times New Roman" w:hint="eastAsia"/>
                <w:b/>
                <w:sz w:val="28"/>
                <w:szCs w:val="28"/>
              </w:rPr>
              <w:t>』檢</w:t>
            </w:r>
            <w:r w:rsidRPr="00E574A7">
              <w:rPr>
                <w:rFonts w:ascii="Times New Roman" w:eastAsia="標楷體" w:hAnsi="Times New Roman" w:cs="Times New Roman"/>
                <w:b/>
                <w:sz w:val="28"/>
                <w:szCs w:val="28"/>
              </w:rPr>
              <w:t>核標準</w:t>
            </w:r>
            <w:r w:rsidRPr="00E574A7">
              <w:rPr>
                <w:rFonts w:ascii="Times New Roman" w:eastAsia="標楷體" w:hAnsi="Times New Roman" w:cs="Times New Roman" w:hint="eastAsia"/>
                <w:b/>
                <w:sz w:val="28"/>
                <w:szCs w:val="28"/>
              </w:rPr>
              <w:t>之</w:t>
            </w:r>
          </w:p>
        </w:tc>
      </w:tr>
      <w:tr w:rsidR="00014BB1" w:rsidRPr="009418CF" w14:paraId="68909D4D" w14:textId="77777777" w:rsidTr="00014BB1">
        <w:trPr>
          <w:trHeight w:val="720"/>
          <w:tblHeader/>
          <w:jc w:val="center"/>
        </w:trPr>
        <w:tc>
          <w:tcPr>
            <w:tcW w:w="1271" w:type="dxa"/>
            <w:vMerge/>
            <w:shd w:val="clear" w:color="auto" w:fill="E7E6E6" w:themeFill="background2"/>
            <w:vAlign w:val="center"/>
          </w:tcPr>
          <w:p w14:paraId="5DF2D833" w14:textId="77777777" w:rsidR="00014BB1" w:rsidRPr="00C40E07" w:rsidRDefault="00014BB1" w:rsidP="00C40E07">
            <w:pPr>
              <w:jc w:val="center"/>
              <w:rPr>
                <w:rFonts w:ascii="標楷體" w:eastAsia="標楷體" w:hAnsi="標楷體"/>
                <w:b/>
                <w:sz w:val="28"/>
                <w:szCs w:val="28"/>
              </w:rPr>
            </w:pPr>
          </w:p>
        </w:tc>
        <w:tc>
          <w:tcPr>
            <w:tcW w:w="4394" w:type="dxa"/>
            <w:vMerge/>
            <w:shd w:val="clear" w:color="auto" w:fill="E7E6E6" w:themeFill="background2"/>
            <w:vAlign w:val="center"/>
          </w:tcPr>
          <w:p w14:paraId="485D008E" w14:textId="77777777" w:rsidR="00014BB1" w:rsidRPr="00C40E07" w:rsidRDefault="00014BB1" w:rsidP="00C40E07">
            <w:pPr>
              <w:jc w:val="center"/>
              <w:rPr>
                <w:rFonts w:ascii="標楷體" w:eastAsia="標楷體" w:hAnsi="標楷體"/>
                <w:b/>
                <w:sz w:val="28"/>
                <w:szCs w:val="28"/>
              </w:rPr>
            </w:pPr>
          </w:p>
        </w:tc>
        <w:tc>
          <w:tcPr>
            <w:tcW w:w="993" w:type="dxa"/>
            <w:vMerge/>
            <w:shd w:val="clear" w:color="auto" w:fill="E7E6E6" w:themeFill="background2"/>
            <w:vAlign w:val="center"/>
          </w:tcPr>
          <w:p w14:paraId="32EB343C" w14:textId="77777777" w:rsidR="00014BB1" w:rsidRPr="00C40E07" w:rsidRDefault="00014BB1" w:rsidP="00C40E07">
            <w:pPr>
              <w:jc w:val="center"/>
              <w:rPr>
                <w:rFonts w:ascii="標楷體" w:eastAsia="標楷體" w:hAnsi="標楷體"/>
                <w:b/>
                <w:sz w:val="28"/>
                <w:szCs w:val="28"/>
              </w:rPr>
            </w:pPr>
          </w:p>
        </w:tc>
        <w:tc>
          <w:tcPr>
            <w:tcW w:w="4110" w:type="dxa"/>
            <w:vMerge/>
            <w:shd w:val="clear" w:color="auto" w:fill="E7E6E6" w:themeFill="background2"/>
          </w:tcPr>
          <w:p w14:paraId="043FA3D0" w14:textId="77777777" w:rsidR="00014BB1" w:rsidRDefault="00014BB1" w:rsidP="0062743A">
            <w:pPr>
              <w:jc w:val="center"/>
              <w:rPr>
                <w:rFonts w:ascii="Times New Roman" w:eastAsia="標楷體" w:hAnsi="Times New Roman" w:cs="Times New Roman"/>
                <w:sz w:val="28"/>
                <w:szCs w:val="28"/>
              </w:rPr>
            </w:pPr>
          </w:p>
        </w:tc>
        <w:tc>
          <w:tcPr>
            <w:tcW w:w="2339" w:type="dxa"/>
            <w:shd w:val="clear" w:color="auto" w:fill="E7E6E6" w:themeFill="background2"/>
          </w:tcPr>
          <w:p w14:paraId="187C1704" w14:textId="77777777" w:rsidR="00014BB1" w:rsidRPr="00D763E5" w:rsidRDefault="00D763E5" w:rsidP="00014BB1">
            <w:pPr>
              <w:jc w:val="center"/>
              <w:rPr>
                <w:rFonts w:ascii="Times New Roman" w:eastAsia="標楷體" w:hAnsi="Times New Roman" w:cs="Times New Roman"/>
                <w:b/>
                <w:sz w:val="28"/>
                <w:szCs w:val="28"/>
              </w:rPr>
            </w:pPr>
            <w:r w:rsidRPr="00D763E5">
              <w:rPr>
                <w:rFonts w:ascii="Times New Roman" w:eastAsia="標楷體" w:hAnsi="Times New Roman" w:cs="Times New Roman" w:hint="eastAsia"/>
                <w:b/>
                <w:sz w:val="28"/>
                <w:szCs w:val="28"/>
              </w:rPr>
              <w:t>佐證說明</w:t>
            </w:r>
          </w:p>
        </w:tc>
        <w:tc>
          <w:tcPr>
            <w:tcW w:w="2339" w:type="dxa"/>
            <w:shd w:val="clear" w:color="auto" w:fill="E7E6E6" w:themeFill="background2"/>
          </w:tcPr>
          <w:p w14:paraId="6B8BAD9F" w14:textId="77777777" w:rsidR="00014BB1" w:rsidRPr="00E574A7" w:rsidRDefault="00D763E5" w:rsidP="00014BB1">
            <w:pPr>
              <w:jc w:val="center"/>
              <w:rPr>
                <w:rFonts w:ascii="Times New Roman" w:eastAsia="標楷體" w:hAnsi="Times New Roman" w:cs="Times New Roman"/>
                <w:sz w:val="28"/>
                <w:szCs w:val="28"/>
              </w:rPr>
            </w:pPr>
            <w:r w:rsidRPr="0062743A">
              <w:rPr>
                <w:rFonts w:ascii="標楷體" w:eastAsia="標楷體" w:hAnsi="標楷體" w:hint="eastAsia"/>
                <w:b/>
                <w:sz w:val="28"/>
                <w:szCs w:val="28"/>
              </w:rPr>
              <w:t>改進措施</w:t>
            </w:r>
          </w:p>
        </w:tc>
      </w:tr>
      <w:tr w:rsidR="00014BB1" w:rsidRPr="009418CF" w14:paraId="19804E33" w14:textId="77777777" w:rsidTr="00014BB1">
        <w:trPr>
          <w:trHeight w:val="911"/>
          <w:jc w:val="center"/>
        </w:trPr>
        <w:tc>
          <w:tcPr>
            <w:tcW w:w="1271" w:type="dxa"/>
            <w:vMerge w:val="restart"/>
            <w:vAlign w:val="center"/>
          </w:tcPr>
          <w:p w14:paraId="0EEF8C96"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規</w:t>
            </w:r>
          </w:p>
          <w:p w14:paraId="16F10267"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範</w:t>
            </w:r>
          </w:p>
          <w:p w14:paraId="36F5EDD4"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1</w:t>
            </w:r>
          </w:p>
          <w:p w14:paraId="13B1B1A3"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w:t>
            </w:r>
          </w:p>
          <w:p w14:paraId="22F888F7"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科</w:t>
            </w:r>
          </w:p>
          <w:p w14:paraId="33AB41E6"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目</w:t>
            </w:r>
          </w:p>
          <w:p w14:paraId="4C0BEA0C"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說</w:t>
            </w:r>
          </w:p>
          <w:p w14:paraId="001EB1DE" w14:textId="77777777" w:rsidR="00014BB1" w:rsidRPr="009418CF" w:rsidRDefault="00014BB1" w:rsidP="00C40E07">
            <w:pPr>
              <w:jc w:val="center"/>
              <w:rPr>
                <w:rFonts w:ascii="標楷體" w:eastAsia="標楷體" w:hAnsi="標楷體"/>
              </w:rPr>
            </w:pPr>
            <w:r w:rsidRPr="009418CF">
              <w:rPr>
                <w:rFonts w:ascii="標楷體" w:eastAsia="標楷體" w:hAnsi="標楷體" w:hint="eastAsia"/>
              </w:rPr>
              <w:t>明</w:t>
            </w:r>
          </w:p>
        </w:tc>
        <w:tc>
          <w:tcPr>
            <w:tcW w:w="4394" w:type="dxa"/>
            <w:vAlign w:val="center"/>
          </w:tcPr>
          <w:p w14:paraId="349A4D84" w14:textId="77777777" w:rsidR="00014BB1" w:rsidRDefault="00014BB1" w:rsidP="00AC0E3B">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1-1.</w:t>
            </w:r>
            <w:r>
              <w:rPr>
                <w:rFonts w:ascii="標楷體" w:eastAsia="標楷體" w:hAnsi="標楷體" w:hint="eastAsia"/>
                <w:kern w:val="0"/>
                <w:sz w:val="26"/>
                <w:szCs w:val="26"/>
              </w:rPr>
              <w:t>列出適用對象、總學習目</w:t>
            </w:r>
            <w:r w:rsidRPr="009418CF">
              <w:rPr>
                <w:rFonts w:ascii="標楷體" w:eastAsia="標楷體" w:hAnsi="標楷體" w:hint="eastAsia"/>
                <w:kern w:val="0"/>
                <w:sz w:val="26"/>
                <w:szCs w:val="26"/>
              </w:rPr>
              <w:t>標、</w:t>
            </w:r>
            <w:r>
              <w:rPr>
                <w:rFonts w:ascii="標楷體" w:eastAsia="標楷體" w:hAnsi="標楷體" w:hint="eastAsia"/>
                <w:kern w:val="0"/>
                <w:sz w:val="26"/>
                <w:szCs w:val="26"/>
              </w:rPr>
              <w:t xml:space="preserve">  </w:t>
            </w:r>
          </w:p>
          <w:p w14:paraId="1E9C9FD1" w14:textId="77777777" w:rsidR="00014BB1" w:rsidRPr="00AC0E3B" w:rsidRDefault="00014BB1" w:rsidP="00AC0E3B">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單元學習目標及學分數。</w:t>
            </w:r>
          </w:p>
        </w:tc>
        <w:tc>
          <w:tcPr>
            <w:tcW w:w="993" w:type="dxa"/>
            <w:vAlign w:val="center"/>
          </w:tcPr>
          <w:p w14:paraId="79ABD523" w14:textId="77777777" w:rsidR="00014BB1" w:rsidRDefault="00014BB1" w:rsidP="00B10E7F">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501C931B" w14:textId="77777777" w:rsidR="00014BB1" w:rsidRPr="009418CF" w:rsidRDefault="00014BB1" w:rsidP="00B10E7F">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73444228" w14:textId="77777777" w:rsidR="00014BB1" w:rsidRPr="009418CF" w:rsidRDefault="00014BB1" w:rsidP="00B10E7F">
            <w:pPr>
              <w:rPr>
                <w:rFonts w:ascii="標楷體" w:eastAsia="標楷體" w:hAnsi="標楷體"/>
              </w:rPr>
            </w:pPr>
          </w:p>
        </w:tc>
        <w:tc>
          <w:tcPr>
            <w:tcW w:w="2339" w:type="dxa"/>
          </w:tcPr>
          <w:p w14:paraId="1CAAE016" w14:textId="77777777" w:rsidR="00014BB1" w:rsidRPr="009418CF" w:rsidRDefault="00014BB1" w:rsidP="00B10E7F">
            <w:pPr>
              <w:rPr>
                <w:rFonts w:ascii="標楷體" w:eastAsia="標楷體" w:hAnsi="標楷體"/>
              </w:rPr>
            </w:pPr>
          </w:p>
        </w:tc>
        <w:tc>
          <w:tcPr>
            <w:tcW w:w="2339" w:type="dxa"/>
          </w:tcPr>
          <w:p w14:paraId="626360AA" w14:textId="77777777" w:rsidR="00014BB1" w:rsidRPr="009418CF" w:rsidRDefault="00014BB1" w:rsidP="00B10E7F">
            <w:pPr>
              <w:rPr>
                <w:rFonts w:ascii="標楷體" w:eastAsia="標楷體" w:hAnsi="標楷體"/>
              </w:rPr>
            </w:pPr>
          </w:p>
        </w:tc>
      </w:tr>
      <w:tr w:rsidR="00014BB1" w:rsidRPr="009418CF" w14:paraId="6337F9E0" w14:textId="77777777" w:rsidTr="00014BB1">
        <w:trPr>
          <w:trHeight w:val="555"/>
          <w:jc w:val="center"/>
        </w:trPr>
        <w:tc>
          <w:tcPr>
            <w:tcW w:w="1271" w:type="dxa"/>
            <w:vMerge/>
            <w:vAlign w:val="center"/>
          </w:tcPr>
          <w:p w14:paraId="6A44B857" w14:textId="77777777" w:rsidR="00014BB1" w:rsidRPr="009418CF" w:rsidRDefault="00014BB1" w:rsidP="0062743A">
            <w:pPr>
              <w:rPr>
                <w:rFonts w:ascii="標楷體" w:eastAsia="標楷體" w:hAnsi="標楷體"/>
              </w:rPr>
            </w:pPr>
          </w:p>
        </w:tc>
        <w:tc>
          <w:tcPr>
            <w:tcW w:w="4394" w:type="dxa"/>
            <w:vAlign w:val="center"/>
          </w:tcPr>
          <w:p w14:paraId="6960DC30" w14:textId="77777777"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1-2.列出單元架構。</w:t>
            </w:r>
          </w:p>
        </w:tc>
        <w:tc>
          <w:tcPr>
            <w:tcW w:w="993" w:type="dxa"/>
            <w:vAlign w:val="center"/>
          </w:tcPr>
          <w:p w14:paraId="43EBFD92"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F6BA59A"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6FBCDD6F" w14:textId="77777777" w:rsidR="00014BB1" w:rsidRPr="009418CF" w:rsidRDefault="00014BB1" w:rsidP="0062743A">
            <w:pPr>
              <w:rPr>
                <w:rFonts w:ascii="標楷體" w:eastAsia="標楷體" w:hAnsi="標楷體"/>
              </w:rPr>
            </w:pPr>
          </w:p>
        </w:tc>
        <w:tc>
          <w:tcPr>
            <w:tcW w:w="2339" w:type="dxa"/>
          </w:tcPr>
          <w:p w14:paraId="3B87D905" w14:textId="77777777" w:rsidR="00014BB1" w:rsidRPr="009418CF" w:rsidRDefault="00014BB1" w:rsidP="0062743A">
            <w:pPr>
              <w:rPr>
                <w:rFonts w:ascii="標楷體" w:eastAsia="標楷體" w:hAnsi="標楷體"/>
              </w:rPr>
            </w:pPr>
          </w:p>
        </w:tc>
        <w:tc>
          <w:tcPr>
            <w:tcW w:w="2339" w:type="dxa"/>
          </w:tcPr>
          <w:p w14:paraId="659D6BA8" w14:textId="77777777" w:rsidR="00014BB1" w:rsidRPr="009418CF" w:rsidRDefault="00014BB1" w:rsidP="0062743A">
            <w:pPr>
              <w:rPr>
                <w:rFonts w:ascii="標楷體" w:eastAsia="標楷體" w:hAnsi="標楷體"/>
              </w:rPr>
            </w:pPr>
          </w:p>
        </w:tc>
      </w:tr>
      <w:tr w:rsidR="00014BB1" w:rsidRPr="009418CF" w14:paraId="529129B1" w14:textId="77777777" w:rsidTr="00014BB1">
        <w:trPr>
          <w:trHeight w:val="510"/>
          <w:jc w:val="center"/>
        </w:trPr>
        <w:tc>
          <w:tcPr>
            <w:tcW w:w="1271" w:type="dxa"/>
            <w:vMerge/>
            <w:vAlign w:val="center"/>
          </w:tcPr>
          <w:p w14:paraId="7579EB27" w14:textId="77777777" w:rsidR="00014BB1" w:rsidRPr="009418CF" w:rsidRDefault="00014BB1" w:rsidP="0062743A">
            <w:pPr>
              <w:rPr>
                <w:rFonts w:ascii="標楷體" w:eastAsia="標楷體" w:hAnsi="標楷體"/>
              </w:rPr>
            </w:pPr>
          </w:p>
        </w:tc>
        <w:tc>
          <w:tcPr>
            <w:tcW w:w="4394" w:type="dxa"/>
            <w:vAlign w:val="center"/>
          </w:tcPr>
          <w:p w14:paraId="613F1CC5" w14:textId="77777777"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1-3.列出成績考評標準。</w:t>
            </w:r>
          </w:p>
        </w:tc>
        <w:tc>
          <w:tcPr>
            <w:tcW w:w="993" w:type="dxa"/>
            <w:vAlign w:val="center"/>
          </w:tcPr>
          <w:p w14:paraId="4D3F9718"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1B945248"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2425507A" w14:textId="77777777" w:rsidR="00014BB1" w:rsidRPr="009418CF" w:rsidRDefault="00014BB1" w:rsidP="0062743A">
            <w:pPr>
              <w:rPr>
                <w:rFonts w:ascii="標楷體" w:eastAsia="標楷體" w:hAnsi="標楷體"/>
              </w:rPr>
            </w:pPr>
          </w:p>
        </w:tc>
        <w:tc>
          <w:tcPr>
            <w:tcW w:w="2339" w:type="dxa"/>
          </w:tcPr>
          <w:p w14:paraId="468D1443" w14:textId="77777777" w:rsidR="00014BB1" w:rsidRPr="009418CF" w:rsidRDefault="00014BB1" w:rsidP="0062743A">
            <w:pPr>
              <w:rPr>
                <w:rFonts w:ascii="標楷體" w:eastAsia="標楷體" w:hAnsi="標楷體"/>
              </w:rPr>
            </w:pPr>
          </w:p>
        </w:tc>
        <w:tc>
          <w:tcPr>
            <w:tcW w:w="2339" w:type="dxa"/>
          </w:tcPr>
          <w:p w14:paraId="2D4F342B" w14:textId="77777777" w:rsidR="00014BB1" w:rsidRPr="009418CF" w:rsidRDefault="00014BB1" w:rsidP="0062743A">
            <w:pPr>
              <w:rPr>
                <w:rFonts w:ascii="標楷體" w:eastAsia="標楷體" w:hAnsi="標楷體"/>
              </w:rPr>
            </w:pPr>
          </w:p>
        </w:tc>
      </w:tr>
      <w:tr w:rsidR="00014BB1" w:rsidRPr="009418CF" w14:paraId="52A610D6" w14:textId="77777777" w:rsidTr="00014BB1">
        <w:trPr>
          <w:jc w:val="center"/>
        </w:trPr>
        <w:tc>
          <w:tcPr>
            <w:tcW w:w="1271" w:type="dxa"/>
            <w:vMerge/>
            <w:vAlign w:val="center"/>
          </w:tcPr>
          <w:p w14:paraId="25F93D80" w14:textId="77777777" w:rsidR="00014BB1" w:rsidRPr="009418CF" w:rsidRDefault="00014BB1" w:rsidP="0062743A">
            <w:pPr>
              <w:rPr>
                <w:rFonts w:ascii="標楷體" w:eastAsia="標楷體" w:hAnsi="標楷體"/>
              </w:rPr>
            </w:pPr>
          </w:p>
        </w:tc>
        <w:tc>
          <w:tcPr>
            <w:tcW w:w="4394" w:type="dxa"/>
            <w:vAlign w:val="center"/>
          </w:tcPr>
          <w:p w14:paraId="65B914F0"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1-4.依週次說明學生參與學習活動</w:t>
            </w:r>
            <w:r>
              <w:rPr>
                <w:rFonts w:ascii="標楷體" w:eastAsia="標楷體" w:hAnsi="標楷體" w:hint="eastAsia"/>
                <w:kern w:val="0"/>
                <w:sz w:val="26"/>
                <w:szCs w:val="26"/>
              </w:rPr>
              <w:t xml:space="preserve">  </w:t>
            </w:r>
          </w:p>
          <w:p w14:paraId="0865394C" w14:textId="77777777" w:rsidR="00014BB1" w:rsidRPr="009418CF" w:rsidRDefault="00014BB1" w:rsidP="0062743A">
            <w:pPr>
              <w:ind w:rightChars="-42" w:right="-101"/>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的方法。</w:t>
            </w:r>
          </w:p>
        </w:tc>
        <w:tc>
          <w:tcPr>
            <w:tcW w:w="993" w:type="dxa"/>
            <w:vAlign w:val="center"/>
          </w:tcPr>
          <w:p w14:paraId="2E53C09F"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5E116D73"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5DA0BEE0" w14:textId="77777777" w:rsidR="00014BB1" w:rsidRPr="009418CF" w:rsidRDefault="00014BB1" w:rsidP="0062743A">
            <w:pPr>
              <w:rPr>
                <w:rFonts w:ascii="標楷體" w:eastAsia="標楷體" w:hAnsi="標楷體"/>
              </w:rPr>
            </w:pPr>
          </w:p>
        </w:tc>
        <w:tc>
          <w:tcPr>
            <w:tcW w:w="2339" w:type="dxa"/>
          </w:tcPr>
          <w:p w14:paraId="7AC77901" w14:textId="77777777" w:rsidR="00014BB1" w:rsidRPr="009418CF" w:rsidRDefault="00014BB1" w:rsidP="0062743A">
            <w:pPr>
              <w:rPr>
                <w:rFonts w:ascii="標楷體" w:eastAsia="標楷體" w:hAnsi="標楷體"/>
              </w:rPr>
            </w:pPr>
          </w:p>
        </w:tc>
        <w:tc>
          <w:tcPr>
            <w:tcW w:w="2339" w:type="dxa"/>
          </w:tcPr>
          <w:p w14:paraId="517A0F34" w14:textId="77777777" w:rsidR="00014BB1" w:rsidRPr="009418CF" w:rsidRDefault="00014BB1" w:rsidP="0062743A">
            <w:pPr>
              <w:rPr>
                <w:rFonts w:ascii="標楷體" w:eastAsia="標楷體" w:hAnsi="標楷體"/>
              </w:rPr>
            </w:pPr>
          </w:p>
        </w:tc>
      </w:tr>
      <w:tr w:rsidR="00014BB1" w:rsidRPr="009418CF" w14:paraId="041F3592" w14:textId="77777777" w:rsidTr="00014BB1">
        <w:trPr>
          <w:trHeight w:val="1099"/>
          <w:jc w:val="center"/>
        </w:trPr>
        <w:tc>
          <w:tcPr>
            <w:tcW w:w="1271" w:type="dxa"/>
            <w:vMerge w:val="restart"/>
            <w:vAlign w:val="center"/>
          </w:tcPr>
          <w:p w14:paraId="47E0BE81"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規</w:t>
            </w:r>
          </w:p>
          <w:p w14:paraId="13F92FC3"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59A9F799" w14:textId="77777777" w:rsidR="00014BB1" w:rsidRDefault="00014BB1" w:rsidP="0062743A">
            <w:pPr>
              <w:jc w:val="center"/>
              <w:rPr>
                <w:rFonts w:ascii="標楷體" w:eastAsia="標楷體" w:hAnsi="標楷體"/>
              </w:rPr>
            </w:pPr>
            <w:r w:rsidRPr="009418CF">
              <w:rPr>
                <w:rFonts w:ascii="標楷體" w:eastAsia="標楷體" w:hAnsi="標楷體" w:hint="eastAsia"/>
              </w:rPr>
              <w:t>2</w:t>
            </w:r>
          </w:p>
          <w:p w14:paraId="688C856B"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w:t>
            </w:r>
          </w:p>
          <w:p w14:paraId="71E735BB"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維</w:t>
            </w:r>
          </w:p>
          <w:p w14:paraId="4E053B4C"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持</w:t>
            </w:r>
          </w:p>
          <w:p w14:paraId="39C0AFE5" w14:textId="77777777" w:rsidR="00014BB1" w:rsidRDefault="00014BB1" w:rsidP="0062743A">
            <w:pPr>
              <w:jc w:val="center"/>
              <w:rPr>
                <w:rFonts w:ascii="標楷體" w:eastAsia="標楷體" w:hAnsi="標楷體"/>
              </w:rPr>
            </w:pPr>
            <w:r w:rsidRPr="009418CF">
              <w:rPr>
                <w:rFonts w:ascii="標楷體" w:eastAsia="標楷體" w:hAnsi="標楷體" w:hint="eastAsia"/>
              </w:rPr>
              <w:t>學</w:t>
            </w:r>
          </w:p>
          <w:p w14:paraId="3028C380" w14:textId="77777777" w:rsidR="00014BB1" w:rsidRDefault="00014BB1" w:rsidP="0062743A">
            <w:pPr>
              <w:jc w:val="center"/>
              <w:rPr>
                <w:rFonts w:ascii="標楷體" w:eastAsia="標楷體" w:hAnsi="標楷體"/>
              </w:rPr>
            </w:pPr>
            <w:r w:rsidRPr="009418CF">
              <w:rPr>
                <w:rFonts w:ascii="標楷體" w:eastAsia="標楷體" w:hAnsi="標楷體" w:hint="eastAsia"/>
              </w:rPr>
              <w:t>習</w:t>
            </w:r>
          </w:p>
          <w:p w14:paraId="26E0E124" w14:textId="77777777" w:rsidR="00014BB1" w:rsidRDefault="00014BB1" w:rsidP="0062743A">
            <w:pPr>
              <w:jc w:val="center"/>
              <w:rPr>
                <w:rFonts w:ascii="標楷體" w:eastAsia="標楷體" w:hAnsi="標楷體"/>
              </w:rPr>
            </w:pPr>
            <w:r w:rsidRPr="009418CF">
              <w:rPr>
                <w:rFonts w:ascii="標楷體" w:eastAsia="標楷體" w:hAnsi="標楷體" w:hint="eastAsia"/>
              </w:rPr>
              <w:t>動</w:t>
            </w:r>
          </w:p>
          <w:p w14:paraId="1C29DB2D" w14:textId="77777777" w:rsidR="00014BB1" w:rsidRPr="009418CF" w:rsidRDefault="00014BB1" w:rsidP="0062743A">
            <w:pPr>
              <w:jc w:val="center"/>
              <w:rPr>
                <w:rFonts w:ascii="標楷體" w:eastAsia="標楷體" w:hAnsi="標楷體"/>
              </w:rPr>
            </w:pPr>
            <w:r>
              <w:rPr>
                <w:rFonts w:ascii="標楷體" w:eastAsia="標楷體" w:hAnsi="標楷體" w:hint="eastAsia"/>
              </w:rPr>
              <w:t>機</w:t>
            </w:r>
          </w:p>
        </w:tc>
        <w:tc>
          <w:tcPr>
            <w:tcW w:w="4394" w:type="dxa"/>
            <w:vAlign w:val="center"/>
          </w:tcPr>
          <w:p w14:paraId="0CCA1090"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2-1.</w:t>
            </w:r>
            <w:r>
              <w:rPr>
                <w:rFonts w:ascii="標楷體" w:eastAsia="標楷體" w:hAnsi="標楷體" w:hint="eastAsia"/>
                <w:kern w:val="0"/>
                <w:sz w:val="26"/>
                <w:szCs w:val="26"/>
              </w:rPr>
              <w:t>教材內容及教學活動能符合</w:t>
            </w:r>
            <w:r w:rsidRPr="009418CF">
              <w:rPr>
                <w:rFonts w:ascii="標楷體" w:eastAsia="標楷體" w:hAnsi="標楷體" w:hint="eastAsia"/>
                <w:kern w:val="0"/>
                <w:sz w:val="26"/>
                <w:szCs w:val="26"/>
              </w:rPr>
              <w:t>學</w:t>
            </w:r>
            <w:r>
              <w:rPr>
                <w:rFonts w:ascii="標楷體" w:eastAsia="標楷體" w:hAnsi="標楷體" w:hint="eastAsia"/>
                <w:kern w:val="0"/>
                <w:sz w:val="26"/>
                <w:szCs w:val="26"/>
              </w:rPr>
              <w:t xml:space="preserve">    </w:t>
            </w:r>
          </w:p>
          <w:p w14:paraId="3EEA152B" w14:textId="77777777" w:rsidR="00014BB1" w:rsidRPr="00AC0E3B"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習目標</w:t>
            </w:r>
          </w:p>
        </w:tc>
        <w:tc>
          <w:tcPr>
            <w:tcW w:w="993" w:type="dxa"/>
            <w:vAlign w:val="center"/>
          </w:tcPr>
          <w:p w14:paraId="353AD695"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2D46E24E"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13648B74" w14:textId="77777777" w:rsidR="00014BB1" w:rsidRPr="009418CF" w:rsidRDefault="00014BB1" w:rsidP="0062743A">
            <w:pPr>
              <w:rPr>
                <w:rFonts w:ascii="標楷體" w:eastAsia="標楷體" w:hAnsi="標楷體"/>
              </w:rPr>
            </w:pPr>
          </w:p>
        </w:tc>
        <w:tc>
          <w:tcPr>
            <w:tcW w:w="2339" w:type="dxa"/>
          </w:tcPr>
          <w:p w14:paraId="13468EB3" w14:textId="77777777" w:rsidR="00014BB1" w:rsidRPr="009418CF" w:rsidRDefault="00014BB1" w:rsidP="0062743A">
            <w:pPr>
              <w:rPr>
                <w:rFonts w:ascii="標楷體" w:eastAsia="標楷體" w:hAnsi="標楷體"/>
              </w:rPr>
            </w:pPr>
          </w:p>
        </w:tc>
        <w:tc>
          <w:tcPr>
            <w:tcW w:w="2339" w:type="dxa"/>
          </w:tcPr>
          <w:p w14:paraId="14DD2D4A" w14:textId="77777777" w:rsidR="00014BB1" w:rsidRPr="009418CF" w:rsidRDefault="00014BB1" w:rsidP="0062743A">
            <w:pPr>
              <w:rPr>
                <w:rFonts w:ascii="標楷體" w:eastAsia="標楷體" w:hAnsi="標楷體"/>
              </w:rPr>
            </w:pPr>
          </w:p>
        </w:tc>
      </w:tr>
      <w:tr w:rsidR="00014BB1" w:rsidRPr="009418CF" w14:paraId="363AC787" w14:textId="77777777" w:rsidTr="00014BB1">
        <w:trPr>
          <w:jc w:val="center"/>
        </w:trPr>
        <w:tc>
          <w:tcPr>
            <w:tcW w:w="1271" w:type="dxa"/>
            <w:vMerge/>
            <w:vAlign w:val="center"/>
          </w:tcPr>
          <w:p w14:paraId="3C56D2AB" w14:textId="77777777" w:rsidR="00014BB1" w:rsidRPr="009418CF" w:rsidRDefault="00014BB1" w:rsidP="0062743A">
            <w:pPr>
              <w:rPr>
                <w:rFonts w:ascii="標楷體" w:eastAsia="標楷體" w:hAnsi="標楷體"/>
              </w:rPr>
            </w:pPr>
          </w:p>
        </w:tc>
        <w:tc>
          <w:tcPr>
            <w:tcW w:w="4394" w:type="dxa"/>
            <w:vAlign w:val="center"/>
          </w:tcPr>
          <w:p w14:paraId="69DCBF8A" w14:textId="77777777" w:rsidR="00014BB1" w:rsidRDefault="00014BB1" w:rsidP="0062743A">
            <w:pPr>
              <w:ind w:rightChars="-278" w:right="-667"/>
              <w:rPr>
                <w:rFonts w:ascii="標楷體" w:eastAsia="標楷體" w:hAnsi="標楷體"/>
                <w:kern w:val="0"/>
                <w:sz w:val="26"/>
                <w:szCs w:val="26"/>
              </w:rPr>
            </w:pPr>
            <w:r w:rsidRPr="009418CF">
              <w:rPr>
                <w:rFonts w:ascii="標楷體" w:eastAsia="標楷體" w:hAnsi="標楷體" w:hint="eastAsia"/>
                <w:kern w:val="0"/>
                <w:sz w:val="26"/>
                <w:szCs w:val="26"/>
              </w:rPr>
              <w:t>2-2.二分之一以上單元列出檢核</w:t>
            </w:r>
          </w:p>
          <w:p w14:paraId="54ACEDAB" w14:textId="77777777"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學習者學習成就的活動（如</w:t>
            </w:r>
          </w:p>
          <w:p w14:paraId="09269F7A" w14:textId="77777777"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作業、線上測驗、線上討論</w:t>
            </w:r>
          </w:p>
          <w:p w14:paraId="29C0C371" w14:textId="77777777" w:rsidR="00014BB1" w:rsidRPr="009418CF" w:rsidRDefault="00014BB1" w:rsidP="0062743A">
            <w:pPr>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或自我評量等教學活動）。</w:t>
            </w:r>
          </w:p>
        </w:tc>
        <w:tc>
          <w:tcPr>
            <w:tcW w:w="993" w:type="dxa"/>
            <w:vAlign w:val="center"/>
          </w:tcPr>
          <w:p w14:paraId="6316A1C3"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76489C44"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5A9FC228" w14:textId="77777777" w:rsidR="00014BB1" w:rsidRPr="009418CF" w:rsidRDefault="00014BB1" w:rsidP="0062743A">
            <w:pPr>
              <w:rPr>
                <w:rFonts w:ascii="標楷體" w:eastAsia="標楷體" w:hAnsi="標楷體"/>
              </w:rPr>
            </w:pPr>
          </w:p>
        </w:tc>
        <w:tc>
          <w:tcPr>
            <w:tcW w:w="2339" w:type="dxa"/>
          </w:tcPr>
          <w:p w14:paraId="3DE85046" w14:textId="77777777" w:rsidR="00014BB1" w:rsidRPr="009418CF" w:rsidRDefault="00014BB1" w:rsidP="0062743A">
            <w:pPr>
              <w:rPr>
                <w:rFonts w:ascii="標楷體" w:eastAsia="標楷體" w:hAnsi="標楷體"/>
              </w:rPr>
            </w:pPr>
          </w:p>
        </w:tc>
        <w:tc>
          <w:tcPr>
            <w:tcW w:w="2339" w:type="dxa"/>
          </w:tcPr>
          <w:p w14:paraId="145C5BCF" w14:textId="77777777" w:rsidR="00014BB1" w:rsidRPr="009418CF" w:rsidRDefault="00014BB1" w:rsidP="0062743A">
            <w:pPr>
              <w:rPr>
                <w:rFonts w:ascii="標楷體" w:eastAsia="標楷體" w:hAnsi="標楷體"/>
              </w:rPr>
            </w:pPr>
          </w:p>
        </w:tc>
      </w:tr>
      <w:tr w:rsidR="00014BB1" w:rsidRPr="009418CF" w14:paraId="2978CA91" w14:textId="77777777" w:rsidTr="00014BB1">
        <w:trPr>
          <w:jc w:val="center"/>
        </w:trPr>
        <w:tc>
          <w:tcPr>
            <w:tcW w:w="1271" w:type="dxa"/>
            <w:vMerge/>
            <w:vAlign w:val="center"/>
          </w:tcPr>
          <w:p w14:paraId="080549C8" w14:textId="77777777" w:rsidR="00014BB1" w:rsidRPr="009418CF" w:rsidRDefault="00014BB1" w:rsidP="0062743A">
            <w:pPr>
              <w:rPr>
                <w:rFonts w:ascii="標楷體" w:eastAsia="標楷體" w:hAnsi="標楷體"/>
              </w:rPr>
            </w:pPr>
          </w:p>
        </w:tc>
        <w:tc>
          <w:tcPr>
            <w:tcW w:w="4394" w:type="dxa"/>
            <w:vAlign w:val="center"/>
          </w:tcPr>
          <w:p w14:paraId="4DEC38ED" w14:textId="77777777"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2-3.教師依據學習目標提供適當的</w:t>
            </w:r>
          </w:p>
          <w:p w14:paraId="7A50A992" w14:textId="77777777"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教學活動。</w:t>
            </w:r>
          </w:p>
        </w:tc>
        <w:tc>
          <w:tcPr>
            <w:tcW w:w="993" w:type="dxa"/>
            <w:vAlign w:val="center"/>
          </w:tcPr>
          <w:p w14:paraId="03863F34"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5033566D"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5C8777B3" w14:textId="77777777" w:rsidR="00014BB1" w:rsidRPr="009418CF" w:rsidRDefault="00014BB1" w:rsidP="0062743A">
            <w:pPr>
              <w:rPr>
                <w:rFonts w:ascii="標楷體" w:eastAsia="標楷體" w:hAnsi="標楷體"/>
              </w:rPr>
            </w:pPr>
          </w:p>
        </w:tc>
        <w:tc>
          <w:tcPr>
            <w:tcW w:w="2339" w:type="dxa"/>
          </w:tcPr>
          <w:p w14:paraId="540801A4" w14:textId="77777777" w:rsidR="00014BB1" w:rsidRPr="009418CF" w:rsidRDefault="00014BB1" w:rsidP="0062743A">
            <w:pPr>
              <w:rPr>
                <w:rFonts w:ascii="標楷體" w:eastAsia="標楷體" w:hAnsi="標楷體"/>
              </w:rPr>
            </w:pPr>
          </w:p>
        </w:tc>
        <w:tc>
          <w:tcPr>
            <w:tcW w:w="2339" w:type="dxa"/>
          </w:tcPr>
          <w:p w14:paraId="5233D4D5" w14:textId="77777777" w:rsidR="00014BB1" w:rsidRPr="009418CF" w:rsidRDefault="00014BB1" w:rsidP="0062743A">
            <w:pPr>
              <w:rPr>
                <w:rFonts w:ascii="標楷體" w:eastAsia="標楷體" w:hAnsi="標楷體"/>
              </w:rPr>
            </w:pPr>
          </w:p>
        </w:tc>
      </w:tr>
      <w:tr w:rsidR="00014BB1" w:rsidRPr="009418CF" w14:paraId="2F383632" w14:textId="77777777" w:rsidTr="00014BB1">
        <w:trPr>
          <w:trHeight w:val="841"/>
          <w:jc w:val="center"/>
        </w:trPr>
        <w:tc>
          <w:tcPr>
            <w:tcW w:w="1271" w:type="dxa"/>
            <w:vMerge w:val="restart"/>
            <w:vAlign w:val="center"/>
          </w:tcPr>
          <w:p w14:paraId="19FFF8B1" w14:textId="77777777" w:rsidR="00014BB1" w:rsidRDefault="00014BB1" w:rsidP="0062743A">
            <w:pPr>
              <w:jc w:val="center"/>
              <w:rPr>
                <w:rFonts w:ascii="標楷體" w:eastAsia="標楷體" w:hAnsi="標楷體"/>
              </w:rPr>
            </w:pPr>
            <w:r w:rsidRPr="009418CF">
              <w:rPr>
                <w:rFonts w:ascii="標楷體" w:eastAsia="標楷體" w:hAnsi="標楷體" w:hint="eastAsia"/>
              </w:rPr>
              <w:lastRenderedPageBreak/>
              <w:t>規</w:t>
            </w:r>
          </w:p>
          <w:p w14:paraId="0BF453E1"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37428D58" w14:textId="77777777" w:rsidR="00014BB1" w:rsidRDefault="00014BB1" w:rsidP="0062743A">
            <w:pPr>
              <w:jc w:val="center"/>
              <w:rPr>
                <w:rFonts w:ascii="標楷體" w:eastAsia="標楷體" w:hAnsi="標楷體"/>
              </w:rPr>
            </w:pPr>
            <w:r w:rsidRPr="009418CF">
              <w:rPr>
                <w:rFonts w:ascii="標楷體" w:eastAsia="標楷體" w:hAnsi="標楷體" w:hint="eastAsia"/>
              </w:rPr>
              <w:t>3</w:t>
            </w:r>
          </w:p>
          <w:p w14:paraId="0F354210" w14:textId="77777777" w:rsidR="00014BB1" w:rsidRDefault="00014BB1" w:rsidP="0062743A">
            <w:pPr>
              <w:jc w:val="center"/>
              <w:rPr>
                <w:rFonts w:ascii="標楷體" w:eastAsia="標楷體" w:hAnsi="標楷體"/>
              </w:rPr>
            </w:pPr>
            <w:r w:rsidRPr="009418CF">
              <w:rPr>
                <w:rFonts w:ascii="標楷體" w:eastAsia="標楷體" w:hAnsi="標楷體" w:hint="eastAsia"/>
              </w:rPr>
              <w:t>：</w:t>
            </w:r>
          </w:p>
          <w:p w14:paraId="0934122B" w14:textId="77777777" w:rsidR="00014BB1" w:rsidRDefault="00014BB1" w:rsidP="0062743A">
            <w:pPr>
              <w:jc w:val="center"/>
              <w:rPr>
                <w:rFonts w:ascii="標楷體" w:eastAsia="標楷體" w:hAnsi="標楷體"/>
              </w:rPr>
            </w:pPr>
            <w:r w:rsidRPr="009418CF">
              <w:rPr>
                <w:rFonts w:ascii="標楷體" w:eastAsia="標楷體" w:hAnsi="標楷體" w:hint="eastAsia"/>
              </w:rPr>
              <w:t>學</w:t>
            </w:r>
          </w:p>
          <w:p w14:paraId="2DA9B17F" w14:textId="77777777" w:rsidR="00014BB1" w:rsidRDefault="00014BB1" w:rsidP="0062743A">
            <w:pPr>
              <w:jc w:val="center"/>
              <w:rPr>
                <w:rFonts w:ascii="標楷體" w:eastAsia="標楷體" w:hAnsi="標楷體"/>
              </w:rPr>
            </w:pPr>
            <w:r w:rsidRPr="009418CF">
              <w:rPr>
                <w:rFonts w:ascii="標楷體" w:eastAsia="標楷體" w:hAnsi="標楷體" w:hint="eastAsia"/>
              </w:rPr>
              <w:t>習</w:t>
            </w:r>
          </w:p>
          <w:p w14:paraId="620B1F9D" w14:textId="77777777" w:rsidR="00014BB1" w:rsidRDefault="00014BB1" w:rsidP="0062743A">
            <w:pPr>
              <w:jc w:val="center"/>
              <w:rPr>
                <w:rFonts w:ascii="標楷體" w:eastAsia="標楷體" w:hAnsi="標楷體"/>
              </w:rPr>
            </w:pPr>
            <w:r w:rsidRPr="009418CF">
              <w:rPr>
                <w:rFonts w:ascii="標楷體" w:eastAsia="標楷體" w:hAnsi="標楷體" w:hint="eastAsia"/>
              </w:rPr>
              <w:t>者</w:t>
            </w:r>
          </w:p>
          <w:p w14:paraId="5FC8B901" w14:textId="77777777" w:rsidR="00014BB1" w:rsidRDefault="00014BB1" w:rsidP="0062743A">
            <w:pPr>
              <w:jc w:val="center"/>
              <w:rPr>
                <w:rFonts w:ascii="標楷體" w:eastAsia="標楷體" w:hAnsi="標楷體"/>
              </w:rPr>
            </w:pPr>
            <w:r w:rsidRPr="009418CF">
              <w:rPr>
                <w:rFonts w:ascii="標楷體" w:eastAsia="標楷體" w:hAnsi="標楷體" w:hint="eastAsia"/>
              </w:rPr>
              <w:t>與</w:t>
            </w:r>
          </w:p>
          <w:p w14:paraId="326E3594" w14:textId="77777777" w:rsidR="00014BB1" w:rsidRDefault="00014BB1" w:rsidP="0062743A">
            <w:pPr>
              <w:jc w:val="center"/>
              <w:rPr>
                <w:rFonts w:ascii="標楷體" w:eastAsia="標楷體" w:hAnsi="標楷體"/>
              </w:rPr>
            </w:pPr>
            <w:r w:rsidRPr="009418CF">
              <w:rPr>
                <w:rFonts w:ascii="標楷體" w:eastAsia="標楷體" w:hAnsi="標楷體" w:hint="eastAsia"/>
              </w:rPr>
              <w:t>教</w:t>
            </w:r>
          </w:p>
          <w:p w14:paraId="490A3CEA" w14:textId="77777777" w:rsidR="00014BB1" w:rsidRDefault="00014BB1" w:rsidP="0062743A">
            <w:pPr>
              <w:jc w:val="center"/>
              <w:rPr>
                <w:rFonts w:ascii="標楷體" w:eastAsia="標楷體" w:hAnsi="標楷體"/>
              </w:rPr>
            </w:pPr>
            <w:r w:rsidRPr="009418CF">
              <w:rPr>
                <w:rFonts w:ascii="標楷體" w:eastAsia="標楷體" w:hAnsi="標楷體" w:hint="eastAsia"/>
              </w:rPr>
              <w:t>材</w:t>
            </w:r>
          </w:p>
          <w:p w14:paraId="28CFC828" w14:textId="77777777" w:rsidR="00014BB1" w:rsidRDefault="00014BB1" w:rsidP="0062743A">
            <w:pPr>
              <w:jc w:val="center"/>
              <w:rPr>
                <w:rFonts w:ascii="標楷體" w:eastAsia="標楷體" w:hAnsi="標楷體"/>
              </w:rPr>
            </w:pPr>
            <w:r w:rsidRPr="009418CF">
              <w:rPr>
                <w:rFonts w:ascii="標楷體" w:eastAsia="標楷體" w:hAnsi="標楷體" w:hint="eastAsia"/>
              </w:rPr>
              <w:t>互</w:t>
            </w:r>
          </w:p>
          <w:p w14:paraId="463E76A1"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14:paraId="6559DEFE" w14:textId="77777777"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3-1.每週教材有重點提示說明。</w:t>
            </w:r>
          </w:p>
        </w:tc>
        <w:tc>
          <w:tcPr>
            <w:tcW w:w="993" w:type="dxa"/>
            <w:vAlign w:val="center"/>
          </w:tcPr>
          <w:p w14:paraId="43CCB4AD"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1F3C3B19"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64B3F749" w14:textId="77777777" w:rsidR="00014BB1" w:rsidRPr="009418CF" w:rsidRDefault="00014BB1" w:rsidP="0062743A">
            <w:pPr>
              <w:rPr>
                <w:rFonts w:ascii="標楷體" w:eastAsia="標楷體" w:hAnsi="標楷體"/>
              </w:rPr>
            </w:pPr>
          </w:p>
        </w:tc>
        <w:tc>
          <w:tcPr>
            <w:tcW w:w="2339" w:type="dxa"/>
          </w:tcPr>
          <w:p w14:paraId="6722971D" w14:textId="77777777" w:rsidR="00014BB1" w:rsidRPr="009418CF" w:rsidRDefault="00014BB1" w:rsidP="0062743A">
            <w:pPr>
              <w:rPr>
                <w:rFonts w:ascii="標楷體" w:eastAsia="標楷體" w:hAnsi="標楷體"/>
              </w:rPr>
            </w:pPr>
          </w:p>
        </w:tc>
        <w:tc>
          <w:tcPr>
            <w:tcW w:w="2339" w:type="dxa"/>
          </w:tcPr>
          <w:p w14:paraId="350C2D72" w14:textId="77777777" w:rsidR="00014BB1" w:rsidRPr="009418CF" w:rsidRDefault="00014BB1" w:rsidP="0062743A">
            <w:pPr>
              <w:rPr>
                <w:rFonts w:ascii="標楷體" w:eastAsia="標楷體" w:hAnsi="標楷體"/>
              </w:rPr>
            </w:pPr>
          </w:p>
        </w:tc>
      </w:tr>
      <w:tr w:rsidR="00014BB1" w:rsidRPr="009418CF" w14:paraId="0BD91FC8" w14:textId="77777777" w:rsidTr="00014BB1">
        <w:trPr>
          <w:trHeight w:val="1420"/>
          <w:jc w:val="center"/>
        </w:trPr>
        <w:tc>
          <w:tcPr>
            <w:tcW w:w="1271" w:type="dxa"/>
            <w:vMerge/>
            <w:vAlign w:val="center"/>
          </w:tcPr>
          <w:p w14:paraId="1A83F675" w14:textId="77777777" w:rsidR="00014BB1" w:rsidRPr="009418CF" w:rsidRDefault="00014BB1" w:rsidP="0062743A">
            <w:pPr>
              <w:rPr>
                <w:rFonts w:ascii="標楷體" w:eastAsia="標楷體" w:hAnsi="標楷體"/>
              </w:rPr>
            </w:pPr>
          </w:p>
        </w:tc>
        <w:tc>
          <w:tcPr>
            <w:tcW w:w="4394" w:type="dxa"/>
            <w:vAlign w:val="center"/>
          </w:tcPr>
          <w:p w14:paraId="53929542"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3-2.教師依據學習目標提供適當的</w:t>
            </w:r>
            <w:r>
              <w:rPr>
                <w:rFonts w:ascii="標楷體" w:eastAsia="標楷體" w:hAnsi="標楷體" w:hint="eastAsia"/>
                <w:kern w:val="0"/>
                <w:sz w:val="26"/>
                <w:szCs w:val="26"/>
              </w:rPr>
              <w:t xml:space="preserve">  </w:t>
            </w:r>
          </w:p>
          <w:p w14:paraId="3974EC01" w14:textId="77777777" w:rsidR="00014BB1" w:rsidRPr="00B90B6A" w:rsidRDefault="00014BB1" w:rsidP="0062743A">
            <w:pPr>
              <w:snapToGrid w:val="0"/>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實例或範例。</w:t>
            </w:r>
            <w:r w:rsidRPr="00B90B6A">
              <w:rPr>
                <w:rFonts w:ascii="標楷體" w:eastAsia="標楷體" w:hAnsi="標楷體" w:hint="eastAsia"/>
                <w:kern w:val="0"/>
                <w:sz w:val="26"/>
                <w:szCs w:val="26"/>
              </w:rPr>
              <w:t xml:space="preserve">(如生活實例或   </w:t>
            </w:r>
          </w:p>
          <w:p w14:paraId="558EB2D6" w14:textId="77777777" w:rsidR="00014BB1" w:rsidRPr="009418CF" w:rsidRDefault="00014BB1" w:rsidP="0062743A">
            <w:pPr>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993" w:type="dxa"/>
            <w:vAlign w:val="center"/>
          </w:tcPr>
          <w:p w14:paraId="5E6F98BA"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7A43015E"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77985F44" w14:textId="77777777" w:rsidR="00014BB1" w:rsidRPr="009418CF" w:rsidRDefault="00014BB1" w:rsidP="0062743A">
            <w:pPr>
              <w:rPr>
                <w:rFonts w:ascii="標楷體" w:eastAsia="標楷體" w:hAnsi="標楷體"/>
              </w:rPr>
            </w:pPr>
          </w:p>
        </w:tc>
        <w:tc>
          <w:tcPr>
            <w:tcW w:w="2339" w:type="dxa"/>
          </w:tcPr>
          <w:p w14:paraId="2B8BB81A" w14:textId="77777777" w:rsidR="00014BB1" w:rsidRPr="009418CF" w:rsidRDefault="00014BB1" w:rsidP="0062743A">
            <w:pPr>
              <w:rPr>
                <w:rFonts w:ascii="標楷體" w:eastAsia="標楷體" w:hAnsi="標楷體"/>
              </w:rPr>
            </w:pPr>
          </w:p>
        </w:tc>
        <w:tc>
          <w:tcPr>
            <w:tcW w:w="2339" w:type="dxa"/>
          </w:tcPr>
          <w:p w14:paraId="2A2295CA" w14:textId="77777777" w:rsidR="00014BB1" w:rsidRPr="009418CF" w:rsidRDefault="00014BB1" w:rsidP="0062743A">
            <w:pPr>
              <w:rPr>
                <w:rFonts w:ascii="標楷體" w:eastAsia="標楷體" w:hAnsi="標楷體"/>
              </w:rPr>
            </w:pPr>
          </w:p>
        </w:tc>
      </w:tr>
      <w:tr w:rsidR="00014BB1" w:rsidRPr="009418CF" w14:paraId="700EFEDB" w14:textId="77777777" w:rsidTr="00014BB1">
        <w:trPr>
          <w:trHeight w:val="1115"/>
          <w:jc w:val="center"/>
        </w:trPr>
        <w:tc>
          <w:tcPr>
            <w:tcW w:w="1271" w:type="dxa"/>
            <w:vMerge/>
            <w:vAlign w:val="center"/>
          </w:tcPr>
          <w:p w14:paraId="23A4F461" w14:textId="77777777" w:rsidR="00014BB1" w:rsidRPr="009418CF" w:rsidRDefault="00014BB1" w:rsidP="0062743A">
            <w:pPr>
              <w:rPr>
                <w:rFonts w:ascii="標楷體" w:eastAsia="標楷體" w:hAnsi="標楷體"/>
              </w:rPr>
            </w:pPr>
          </w:p>
        </w:tc>
        <w:tc>
          <w:tcPr>
            <w:tcW w:w="4394" w:type="dxa"/>
            <w:vAlign w:val="center"/>
          </w:tcPr>
          <w:p w14:paraId="0A3FF3F9"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3-3.適時提供補充教材或外界網路</w:t>
            </w:r>
          </w:p>
          <w:p w14:paraId="527F5CEA"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資源。</w:t>
            </w:r>
          </w:p>
        </w:tc>
        <w:tc>
          <w:tcPr>
            <w:tcW w:w="993" w:type="dxa"/>
            <w:vAlign w:val="center"/>
          </w:tcPr>
          <w:p w14:paraId="7B1C6574"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0B6D1B4A"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73BC9B01" w14:textId="77777777" w:rsidR="00014BB1" w:rsidRPr="009418CF" w:rsidRDefault="00014BB1" w:rsidP="0062743A">
            <w:pPr>
              <w:rPr>
                <w:rFonts w:ascii="標楷體" w:eastAsia="標楷體" w:hAnsi="標楷體"/>
              </w:rPr>
            </w:pPr>
          </w:p>
        </w:tc>
        <w:tc>
          <w:tcPr>
            <w:tcW w:w="2339" w:type="dxa"/>
          </w:tcPr>
          <w:p w14:paraId="25936D40" w14:textId="77777777" w:rsidR="00014BB1" w:rsidRPr="009418CF" w:rsidRDefault="00014BB1" w:rsidP="0062743A">
            <w:pPr>
              <w:rPr>
                <w:rFonts w:ascii="標楷體" w:eastAsia="標楷體" w:hAnsi="標楷體"/>
              </w:rPr>
            </w:pPr>
          </w:p>
        </w:tc>
        <w:tc>
          <w:tcPr>
            <w:tcW w:w="2339" w:type="dxa"/>
          </w:tcPr>
          <w:p w14:paraId="23D2FBB4" w14:textId="77777777" w:rsidR="00014BB1" w:rsidRPr="009418CF" w:rsidRDefault="00014BB1" w:rsidP="0062743A">
            <w:pPr>
              <w:rPr>
                <w:rFonts w:ascii="標楷體" w:eastAsia="標楷體" w:hAnsi="標楷體"/>
              </w:rPr>
            </w:pPr>
          </w:p>
        </w:tc>
      </w:tr>
      <w:tr w:rsidR="00014BB1" w:rsidRPr="009418CF" w14:paraId="2FA04EC9" w14:textId="77777777" w:rsidTr="00014BB1">
        <w:trPr>
          <w:jc w:val="center"/>
        </w:trPr>
        <w:tc>
          <w:tcPr>
            <w:tcW w:w="1271" w:type="dxa"/>
            <w:vMerge/>
            <w:vAlign w:val="center"/>
          </w:tcPr>
          <w:p w14:paraId="0A5408EE" w14:textId="77777777" w:rsidR="00014BB1" w:rsidRPr="009418CF" w:rsidRDefault="00014BB1" w:rsidP="0062743A">
            <w:pPr>
              <w:rPr>
                <w:rFonts w:ascii="標楷體" w:eastAsia="標楷體" w:hAnsi="標楷體"/>
              </w:rPr>
            </w:pPr>
          </w:p>
        </w:tc>
        <w:tc>
          <w:tcPr>
            <w:tcW w:w="4394" w:type="dxa"/>
            <w:vAlign w:val="center"/>
          </w:tcPr>
          <w:p w14:paraId="54E73F31" w14:textId="77777777"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3-4.每週教材提供足夠的內容。</w:t>
            </w:r>
          </w:p>
        </w:tc>
        <w:tc>
          <w:tcPr>
            <w:tcW w:w="993" w:type="dxa"/>
            <w:vAlign w:val="center"/>
          </w:tcPr>
          <w:p w14:paraId="46702580"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575B6C27"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6950E709" w14:textId="77777777" w:rsidR="00014BB1" w:rsidRPr="009418CF" w:rsidRDefault="00014BB1" w:rsidP="0062743A">
            <w:pPr>
              <w:rPr>
                <w:rFonts w:ascii="標楷體" w:eastAsia="標楷體" w:hAnsi="標楷體"/>
              </w:rPr>
            </w:pPr>
          </w:p>
        </w:tc>
        <w:tc>
          <w:tcPr>
            <w:tcW w:w="2339" w:type="dxa"/>
          </w:tcPr>
          <w:p w14:paraId="5FBC406D" w14:textId="77777777" w:rsidR="00014BB1" w:rsidRPr="009418CF" w:rsidRDefault="00014BB1" w:rsidP="0062743A">
            <w:pPr>
              <w:rPr>
                <w:rFonts w:ascii="標楷體" w:eastAsia="標楷體" w:hAnsi="標楷體"/>
              </w:rPr>
            </w:pPr>
          </w:p>
        </w:tc>
        <w:tc>
          <w:tcPr>
            <w:tcW w:w="2339" w:type="dxa"/>
          </w:tcPr>
          <w:p w14:paraId="54006E9D" w14:textId="77777777" w:rsidR="00014BB1" w:rsidRPr="009418CF" w:rsidRDefault="00014BB1" w:rsidP="0062743A">
            <w:pPr>
              <w:rPr>
                <w:rFonts w:ascii="標楷體" w:eastAsia="標楷體" w:hAnsi="標楷體"/>
              </w:rPr>
            </w:pPr>
          </w:p>
        </w:tc>
      </w:tr>
      <w:tr w:rsidR="00014BB1" w:rsidRPr="009418CF" w14:paraId="746B88A8" w14:textId="77777777" w:rsidTr="00014BB1">
        <w:trPr>
          <w:trHeight w:val="775"/>
          <w:jc w:val="center"/>
        </w:trPr>
        <w:tc>
          <w:tcPr>
            <w:tcW w:w="1271" w:type="dxa"/>
            <w:vMerge w:val="restart"/>
            <w:vAlign w:val="center"/>
          </w:tcPr>
          <w:p w14:paraId="33FB2F04" w14:textId="77777777" w:rsidR="00014BB1" w:rsidRDefault="00014BB1" w:rsidP="0062743A">
            <w:pPr>
              <w:jc w:val="center"/>
              <w:rPr>
                <w:rFonts w:ascii="標楷體" w:eastAsia="標楷體" w:hAnsi="標楷體"/>
              </w:rPr>
            </w:pPr>
            <w:r w:rsidRPr="009418CF">
              <w:rPr>
                <w:rFonts w:ascii="標楷體" w:eastAsia="標楷體" w:hAnsi="標楷體" w:hint="eastAsia"/>
              </w:rPr>
              <w:t>規</w:t>
            </w:r>
          </w:p>
          <w:p w14:paraId="4647768F"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3E9C1814" w14:textId="77777777" w:rsidR="00014BB1" w:rsidRDefault="00014BB1" w:rsidP="0062743A">
            <w:pPr>
              <w:jc w:val="center"/>
              <w:rPr>
                <w:rFonts w:ascii="標楷體" w:eastAsia="標楷體" w:hAnsi="標楷體"/>
              </w:rPr>
            </w:pPr>
            <w:r w:rsidRPr="009418CF">
              <w:rPr>
                <w:rFonts w:ascii="標楷體" w:eastAsia="標楷體" w:hAnsi="標楷體" w:hint="eastAsia"/>
              </w:rPr>
              <w:t>4</w:t>
            </w:r>
          </w:p>
          <w:p w14:paraId="05547FBA" w14:textId="77777777" w:rsidR="00014BB1" w:rsidRDefault="00014BB1" w:rsidP="0062743A">
            <w:pPr>
              <w:jc w:val="center"/>
              <w:rPr>
                <w:rFonts w:ascii="標楷體" w:eastAsia="標楷體" w:hAnsi="標楷體"/>
              </w:rPr>
            </w:pPr>
            <w:r w:rsidRPr="009418CF">
              <w:rPr>
                <w:rFonts w:ascii="標楷體" w:eastAsia="標楷體" w:hAnsi="標楷體" w:hint="eastAsia"/>
              </w:rPr>
              <w:t>：</w:t>
            </w:r>
          </w:p>
          <w:p w14:paraId="15B4A87D" w14:textId="77777777" w:rsidR="00014BB1" w:rsidRDefault="00014BB1" w:rsidP="0062743A">
            <w:pPr>
              <w:jc w:val="center"/>
              <w:rPr>
                <w:rFonts w:ascii="標楷體" w:eastAsia="標楷體" w:hAnsi="標楷體"/>
              </w:rPr>
            </w:pPr>
            <w:r w:rsidRPr="009418CF">
              <w:rPr>
                <w:rFonts w:ascii="標楷體" w:eastAsia="標楷體" w:hAnsi="標楷體" w:hint="eastAsia"/>
              </w:rPr>
              <w:t>師</w:t>
            </w:r>
          </w:p>
          <w:p w14:paraId="4EB07370" w14:textId="77777777" w:rsidR="00014BB1" w:rsidRDefault="00014BB1" w:rsidP="0062743A">
            <w:pPr>
              <w:jc w:val="center"/>
              <w:rPr>
                <w:rFonts w:ascii="標楷體" w:eastAsia="標楷體" w:hAnsi="標楷體"/>
              </w:rPr>
            </w:pPr>
            <w:r w:rsidRPr="009418CF">
              <w:rPr>
                <w:rFonts w:ascii="標楷體" w:eastAsia="標楷體" w:hAnsi="標楷體" w:hint="eastAsia"/>
              </w:rPr>
              <w:t>生</w:t>
            </w:r>
          </w:p>
          <w:p w14:paraId="62497A15" w14:textId="77777777" w:rsidR="00014BB1" w:rsidRDefault="00014BB1" w:rsidP="0062743A">
            <w:pPr>
              <w:jc w:val="center"/>
              <w:rPr>
                <w:rFonts w:ascii="標楷體" w:eastAsia="標楷體" w:hAnsi="標楷體"/>
              </w:rPr>
            </w:pPr>
            <w:r w:rsidRPr="009418CF">
              <w:rPr>
                <w:rFonts w:ascii="標楷體" w:eastAsia="標楷體" w:hAnsi="標楷體" w:hint="eastAsia"/>
              </w:rPr>
              <w:t>互</w:t>
            </w:r>
          </w:p>
          <w:p w14:paraId="37DD7522"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14:paraId="45E37CB5"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4-1.提供授課教師的介紹資訊及電</w:t>
            </w:r>
            <w:r>
              <w:rPr>
                <w:rFonts w:ascii="標楷體" w:eastAsia="標楷體" w:hAnsi="標楷體" w:hint="eastAsia"/>
                <w:kern w:val="0"/>
                <w:sz w:val="26"/>
                <w:szCs w:val="26"/>
              </w:rPr>
              <w:t xml:space="preserve"> </w:t>
            </w:r>
          </w:p>
          <w:p w14:paraId="4334000C"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子信箱。</w:t>
            </w:r>
          </w:p>
        </w:tc>
        <w:tc>
          <w:tcPr>
            <w:tcW w:w="993" w:type="dxa"/>
            <w:vAlign w:val="center"/>
          </w:tcPr>
          <w:p w14:paraId="3CF2B376"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5DB8D4F"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12C8E891" w14:textId="77777777" w:rsidR="00014BB1" w:rsidRPr="009418CF" w:rsidRDefault="00014BB1" w:rsidP="0062743A">
            <w:pPr>
              <w:rPr>
                <w:rFonts w:ascii="標楷體" w:eastAsia="標楷體" w:hAnsi="標楷體"/>
              </w:rPr>
            </w:pPr>
          </w:p>
        </w:tc>
        <w:tc>
          <w:tcPr>
            <w:tcW w:w="2339" w:type="dxa"/>
          </w:tcPr>
          <w:p w14:paraId="408EC67C" w14:textId="77777777" w:rsidR="00014BB1" w:rsidRPr="009418CF" w:rsidRDefault="00014BB1" w:rsidP="0062743A">
            <w:pPr>
              <w:rPr>
                <w:rFonts w:ascii="標楷體" w:eastAsia="標楷體" w:hAnsi="標楷體"/>
              </w:rPr>
            </w:pPr>
          </w:p>
        </w:tc>
        <w:tc>
          <w:tcPr>
            <w:tcW w:w="2339" w:type="dxa"/>
          </w:tcPr>
          <w:p w14:paraId="40616BA6" w14:textId="77777777" w:rsidR="00014BB1" w:rsidRPr="009418CF" w:rsidRDefault="00014BB1" w:rsidP="0062743A">
            <w:pPr>
              <w:rPr>
                <w:rFonts w:ascii="標楷體" w:eastAsia="標楷體" w:hAnsi="標楷體"/>
              </w:rPr>
            </w:pPr>
          </w:p>
        </w:tc>
      </w:tr>
      <w:tr w:rsidR="00014BB1" w:rsidRPr="009418CF" w14:paraId="4A6F1EE3" w14:textId="77777777" w:rsidTr="00014BB1">
        <w:trPr>
          <w:trHeight w:val="830"/>
          <w:jc w:val="center"/>
        </w:trPr>
        <w:tc>
          <w:tcPr>
            <w:tcW w:w="1271" w:type="dxa"/>
            <w:vMerge/>
            <w:vAlign w:val="center"/>
          </w:tcPr>
          <w:p w14:paraId="5C668E90" w14:textId="77777777" w:rsidR="00014BB1" w:rsidRPr="009418CF" w:rsidRDefault="00014BB1" w:rsidP="0062743A">
            <w:pPr>
              <w:rPr>
                <w:rFonts w:ascii="標楷體" w:eastAsia="標楷體" w:hAnsi="標楷體"/>
              </w:rPr>
            </w:pPr>
          </w:p>
        </w:tc>
        <w:tc>
          <w:tcPr>
            <w:tcW w:w="4394" w:type="dxa"/>
            <w:vAlign w:val="center"/>
          </w:tcPr>
          <w:p w14:paraId="65781C20"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4-2.教師依據學習目標提供與科目</w:t>
            </w:r>
          </w:p>
          <w:p w14:paraId="4BDBF475"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內容相關的議題。</w:t>
            </w:r>
          </w:p>
        </w:tc>
        <w:tc>
          <w:tcPr>
            <w:tcW w:w="993" w:type="dxa"/>
            <w:vAlign w:val="center"/>
          </w:tcPr>
          <w:p w14:paraId="503DF782"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744D093F"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4A68999E" w14:textId="77777777" w:rsidR="00014BB1" w:rsidRPr="009418CF" w:rsidRDefault="00014BB1" w:rsidP="0062743A">
            <w:pPr>
              <w:rPr>
                <w:rFonts w:ascii="標楷體" w:eastAsia="標楷體" w:hAnsi="標楷體"/>
              </w:rPr>
            </w:pPr>
          </w:p>
        </w:tc>
        <w:tc>
          <w:tcPr>
            <w:tcW w:w="2339" w:type="dxa"/>
          </w:tcPr>
          <w:p w14:paraId="29DA133F" w14:textId="77777777" w:rsidR="00014BB1" w:rsidRPr="009418CF" w:rsidRDefault="00014BB1" w:rsidP="0062743A">
            <w:pPr>
              <w:rPr>
                <w:rFonts w:ascii="標楷體" w:eastAsia="標楷體" w:hAnsi="標楷體"/>
              </w:rPr>
            </w:pPr>
          </w:p>
        </w:tc>
        <w:tc>
          <w:tcPr>
            <w:tcW w:w="2339" w:type="dxa"/>
          </w:tcPr>
          <w:p w14:paraId="2E21315A" w14:textId="77777777" w:rsidR="00014BB1" w:rsidRPr="009418CF" w:rsidRDefault="00014BB1" w:rsidP="0062743A">
            <w:pPr>
              <w:rPr>
                <w:rFonts w:ascii="標楷體" w:eastAsia="標楷體" w:hAnsi="標楷體"/>
              </w:rPr>
            </w:pPr>
          </w:p>
        </w:tc>
      </w:tr>
      <w:tr w:rsidR="00014BB1" w:rsidRPr="009418CF" w14:paraId="02E38119" w14:textId="77777777" w:rsidTr="00014BB1">
        <w:trPr>
          <w:trHeight w:val="841"/>
          <w:jc w:val="center"/>
        </w:trPr>
        <w:tc>
          <w:tcPr>
            <w:tcW w:w="1271" w:type="dxa"/>
            <w:vMerge/>
            <w:vAlign w:val="center"/>
          </w:tcPr>
          <w:p w14:paraId="2400D876" w14:textId="77777777" w:rsidR="00014BB1" w:rsidRPr="009418CF" w:rsidRDefault="00014BB1" w:rsidP="0062743A">
            <w:pPr>
              <w:rPr>
                <w:rFonts w:ascii="標楷體" w:eastAsia="標楷體" w:hAnsi="標楷體"/>
              </w:rPr>
            </w:pPr>
          </w:p>
        </w:tc>
        <w:tc>
          <w:tcPr>
            <w:tcW w:w="4394" w:type="dxa"/>
            <w:vAlign w:val="center"/>
          </w:tcPr>
          <w:p w14:paraId="4F7CF338"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4-3.教師能在一週內適時回應學習</w:t>
            </w:r>
          </w:p>
          <w:p w14:paraId="078B88B5"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者提出的問題。</w:t>
            </w:r>
          </w:p>
        </w:tc>
        <w:tc>
          <w:tcPr>
            <w:tcW w:w="993" w:type="dxa"/>
            <w:vAlign w:val="center"/>
          </w:tcPr>
          <w:p w14:paraId="0F0847AC"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BB242A3"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10B3470D" w14:textId="77777777" w:rsidR="00014BB1" w:rsidRPr="009418CF" w:rsidRDefault="00014BB1" w:rsidP="0062743A">
            <w:pPr>
              <w:rPr>
                <w:rFonts w:ascii="標楷體" w:eastAsia="標楷體" w:hAnsi="標楷體"/>
              </w:rPr>
            </w:pPr>
          </w:p>
        </w:tc>
        <w:tc>
          <w:tcPr>
            <w:tcW w:w="2339" w:type="dxa"/>
          </w:tcPr>
          <w:p w14:paraId="48B97D69" w14:textId="77777777" w:rsidR="00014BB1" w:rsidRPr="009418CF" w:rsidRDefault="00014BB1" w:rsidP="0062743A">
            <w:pPr>
              <w:rPr>
                <w:rFonts w:ascii="標楷體" w:eastAsia="標楷體" w:hAnsi="標楷體"/>
              </w:rPr>
            </w:pPr>
          </w:p>
        </w:tc>
        <w:tc>
          <w:tcPr>
            <w:tcW w:w="2339" w:type="dxa"/>
          </w:tcPr>
          <w:p w14:paraId="0F0D0E1F" w14:textId="77777777" w:rsidR="00014BB1" w:rsidRPr="009418CF" w:rsidRDefault="00014BB1" w:rsidP="0062743A">
            <w:pPr>
              <w:rPr>
                <w:rFonts w:ascii="標楷體" w:eastAsia="標楷體" w:hAnsi="標楷體"/>
              </w:rPr>
            </w:pPr>
          </w:p>
        </w:tc>
      </w:tr>
      <w:tr w:rsidR="00014BB1" w:rsidRPr="009418CF" w14:paraId="73284CF0" w14:textId="77777777" w:rsidTr="00014BB1">
        <w:trPr>
          <w:trHeight w:val="424"/>
          <w:jc w:val="center"/>
        </w:trPr>
        <w:tc>
          <w:tcPr>
            <w:tcW w:w="1271" w:type="dxa"/>
            <w:vMerge/>
            <w:vAlign w:val="center"/>
          </w:tcPr>
          <w:p w14:paraId="6CDC5AA5" w14:textId="77777777" w:rsidR="00014BB1" w:rsidRPr="009418CF" w:rsidRDefault="00014BB1" w:rsidP="0062743A">
            <w:pPr>
              <w:rPr>
                <w:rFonts w:ascii="標楷體" w:eastAsia="標楷體" w:hAnsi="標楷體"/>
              </w:rPr>
            </w:pPr>
          </w:p>
        </w:tc>
        <w:tc>
          <w:tcPr>
            <w:tcW w:w="4394" w:type="dxa"/>
            <w:vAlign w:val="center"/>
          </w:tcPr>
          <w:p w14:paraId="5C8E5F7B" w14:textId="77777777" w:rsidR="00014BB1" w:rsidRPr="009418CF"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4-4.進行教學時師生有良好的互動。</w:t>
            </w:r>
          </w:p>
        </w:tc>
        <w:tc>
          <w:tcPr>
            <w:tcW w:w="993" w:type="dxa"/>
            <w:vAlign w:val="center"/>
          </w:tcPr>
          <w:p w14:paraId="5CF1E60C"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7133792"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4747B461" w14:textId="77777777" w:rsidR="00014BB1" w:rsidRPr="009418CF" w:rsidRDefault="00014BB1" w:rsidP="0062743A">
            <w:pPr>
              <w:rPr>
                <w:rFonts w:ascii="標楷體" w:eastAsia="標楷體" w:hAnsi="標楷體"/>
              </w:rPr>
            </w:pPr>
          </w:p>
        </w:tc>
        <w:tc>
          <w:tcPr>
            <w:tcW w:w="2339" w:type="dxa"/>
          </w:tcPr>
          <w:p w14:paraId="24DFCD00" w14:textId="77777777" w:rsidR="00014BB1" w:rsidRPr="009418CF" w:rsidRDefault="00014BB1" w:rsidP="0062743A">
            <w:pPr>
              <w:rPr>
                <w:rFonts w:ascii="標楷體" w:eastAsia="標楷體" w:hAnsi="標楷體"/>
              </w:rPr>
            </w:pPr>
          </w:p>
        </w:tc>
        <w:tc>
          <w:tcPr>
            <w:tcW w:w="2339" w:type="dxa"/>
          </w:tcPr>
          <w:p w14:paraId="38C831B9" w14:textId="77777777" w:rsidR="00014BB1" w:rsidRPr="009418CF" w:rsidRDefault="00014BB1" w:rsidP="0062743A">
            <w:pPr>
              <w:rPr>
                <w:rFonts w:ascii="標楷體" w:eastAsia="標楷體" w:hAnsi="標楷體"/>
              </w:rPr>
            </w:pPr>
          </w:p>
        </w:tc>
      </w:tr>
      <w:tr w:rsidR="00014BB1" w:rsidRPr="009418CF" w14:paraId="42976896" w14:textId="77777777" w:rsidTr="00014BB1">
        <w:trPr>
          <w:trHeight w:val="532"/>
          <w:jc w:val="center"/>
        </w:trPr>
        <w:tc>
          <w:tcPr>
            <w:tcW w:w="1271" w:type="dxa"/>
            <w:vMerge/>
            <w:vAlign w:val="center"/>
          </w:tcPr>
          <w:p w14:paraId="6C1C7F02" w14:textId="77777777" w:rsidR="00014BB1" w:rsidRPr="009418CF" w:rsidRDefault="00014BB1" w:rsidP="0062743A">
            <w:pPr>
              <w:rPr>
                <w:rFonts w:ascii="標楷體" w:eastAsia="標楷體" w:hAnsi="標楷體"/>
              </w:rPr>
            </w:pPr>
          </w:p>
        </w:tc>
        <w:tc>
          <w:tcPr>
            <w:tcW w:w="4394" w:type="dxa"/>
            <w:vAlign w:val="center"/>
          </w:tcPr>
          <w:p w14:paraId="1C415841" w14:textId="77777777"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4-5.教師提供線上辦公室時間。</w:t>
            </w:r>
          </w:p>
        </w:tc>
        <w:tc>
          <w:tcPr>
            <w:tcW w:w="993" w:type="dxa"/>
            <w:vAlign w:val="center"/>
          </w:tcPr>
          <w:p w14:paraId="11E37814"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5E824F29"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4823C511" w14:textId="77777777" w:rsidR="00014BB1" w:rsidRPr="009418CF" w:rsidRDefault="00014BB1" w:rsidP="0062743A">
            <w:pPr>
              <w:rPr>
                <w:rFonts w:ascii="標楷體" w:eastAsia="標楷體" w:hAnsi="標楷體"/>
              </w:rPr>
            </w:pPr>
          </w:p>
        </w:tc>
        <w:tc>
          <w:tcPr>
            <w:tcW w:w="2339" w:type="dxa"/>
          </w:tcPr>
          <w:p w14:paraId="1F4BE99B" w14:textId="77777777" w:rsidR="00014BB1" w:rsidRPr="009418CF" w:rsidRDefault="00014BB1" w:rsidP="0062743A">
            <w:pPr>
              <w:rPr>
                <w:rFonts w:ascii="標楷體" w:eastAsia="標楷體" w:hAnsi="標楷體"/>
              </w:rPr>
            </w:pPr>
          </w:p>
        </w:tc>
        <w:tc>
          <w:tcPr>
            <w:tcW w:w="2339" w:type="dxa"/>
          </w:tcPr>
          <w:p w14:paraId="3E4D9D46" w14:textId="77777777" w:rsidR="00014BB1" w:rsidRPr="009418CF" w:rsidRDefault="00014BB1" w:rsidP="0062743A">
            <w:pPr>
              <w:rPr>
                <w:rFonts w:ascii="標楷體" w:eastAsia="標楷體" w:hAnsi="標楷體"/>
              </w:rPr>
            </w:pPr>
          </w:p>
        </w:tc>
      </w:tr>
      <w:tr w:rsidR="00014BB1" w:rsidRPr="009418CF" w14:paraId="5FCB9171" w14:textId="77777777" w:rsidTr="00014BB1">
        <w:trPr>
          <w:trHeight w:val="1524"/>
          <w:jc w:val="center"/>
        </w:trPr>
        <w:tc>
          <w:tcPr>
            <w:tcW w:w="1271" w:type="dxa"/>
            <w:vMerge w:val="restart"/>
            <w:vAlign w:val="center"/>
          </w:tcPr>
          <w:p w14:paraId="45941A62" w14:textId="77777777" w:rsidR="00014BB1" w:rsidRDefault="00014BB1" w:rsidP="0062743A">
            <w:pPr>
              <w:jc w:val="center"/>
              <w:rPr>
                <w:rFonts w:ascii="標楷體" w:eastAsia="標楷體" w:hAnsi="標楷體"/>
              </w:rPr>
            </w:pPr>
            <w:r w:rsidRPr="009418CF">
              <w:rPr>
                <w:rFonts w:ascii="標楷體" w:eastAsia="標楷體" w:hAnsi="標楷體" w:hint="eastAsia"/>
              </w:rPr>
              <w:t>規</w:t>
            </w:r>
          </w:p>
          <w:p w14:paraId="5DC4FDE9"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694DCB74" w14:textId="77777777" w:rsidR="00014BB1" w:rsidRDefault="00014BB1" w:rsidP="0062743A">
            <w:pPr>
              <w:jc w:val="center"/>
              <w:rPr>
                <w:rFonts w:ascii="標楷體" w:eastAsia="標楷體" w:hAnsi="標楷體"/>
              </w:rPr>
            </w:pPr>
            <w:r w:rsidRPr="009418CF">
              <w:rPr>
                <w:rFonts w:ascii="標楷體" w:eastAsia="標楷體" w:hAnsi="標楷體" w:hint="eastAsia"/>
              </w:rPr>
              <w:t>5</w:t>
            </w:r>
          </w:p>
          <w:p w14:paraId="68830BFC" w14:textId="77777777" w:rsidR="00014BB1" w:rsidRDefault="00014BB1" w:rsidP="0062743A">
            <w:pPr>
              <w:jc w:val="center"/>
              <w:rPr>
                <w:rFonts w:ascii="標楷體" w:eastAsia="標楷體" w:hAnsi="標楷體"/>
              </w:rPr>
            </w:pPr>
            <w:r w:rsidRPr="009418CF">
              <w:rPr>
                <w:rFonts w:ascii="標楷體" w:eastAsia="標楷體" w:hAnsi="標楷體" w:hint="eastAsia"/>
              </w:rPr>
              <w:t>：</w:t>
            </w:r>
          </w:p>
          <w:p w14:paraId="066FC381" w14:textId="77777777" w:rsidR="00014BB1" w:rsidRDefault="00014BB1" w:rsidP="0062743A">
            <w:pPr>
              <w:jc w:val="center"/>
              <w:rPr>
                <w:rFonts w:ascii="標楷體" w:eastAsia="標楷體" w:hAnsi="標楷體"/>
              </w:rPr>
            </w:pPr>
            <w:r w:rsidRPr="009418CF">
              <w:rPr>
                <w:rFonts w:ascii="標楷體" w:eastAsia="標楷體" w:hAnsi="標楷體" w:hint="eastAsia"/>
              </w:rPr>
              <w:t>同</w:t>
            </w:r>
          </w:p>
          <w:p w14:paraId="08ABD022" w14:textId="77777777" w:rsidR="00014BB1" w:rsidRDefault="00014BB1" w:rsidP="0062743A">
            <w:pPr>
              <w:jc w:val="center"/>
              <w:rPr>
                <w:rFonts w:ascii="標楷體" w:eastAsia="標楷體" w:hAnsi="標楷體"/>
              </w:rPr>
            </w:pPr>
            <w:r w:rsidRPr="009418CF">
              <w:rPr>
                <w:rFonts w:ascii="標楷體" w:eastAsia="標楷體" w:hAnsi="標楷體" w:hint="eastAsia"/>
              </w:rPr>
              <w:t>學</w:t>
            </w:r>
          </w:p>
          <w:p w14:paraId="425C5888" w14:textId="77777777" w:rsidR="00014BB1" w:rsidRDefault="00014BB1" w:rsidP="0062743A">
            <w:pPr>
              <w:jc w:val="center"/>
              <w:rPr>
                <w:rFonts w:ascii="標楷體" w:eastAsia="標楷體" w:hAnsi="標楷體"/>
              </w:rPr>
            </w:pPr>
            <w:r w:rsidRPr="009418CF">
              <w:rPr>
                <w:rFonts w:ascii="標楷體" w:eastAsia="標楷體" w:hAnsi="標楷體" w:hint="eastAsia"/>
              </w:rPr>
              <w:t>互</w:t>
            </w:r>
          </w:p>
          <w:p w14:paraId="6BBD2B60"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14:paraId="5335F723" w14:textId="77777777"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5-1.進行議題討論時，學習者間對</w:t>
            </w:r>
            <w:r>
              <w:rPr>
                <w:rFonts w:ascii="標楷體" w:eastAsia="標楷體" w:hAnsi="標楷體" w:hint="eastAsia"/>
                <w:kern w:val="0"/>
                <w:sz w:val="26"/>
                <w:szCs w:val="26"/>
              </w:rPr>
              <w:t xml:space="preserve"> </w:t>
            </w:r>
          </w:p>
          <w:p w14:paraId="5856DDE5" w14:textId="77777777" w:rsidR="00014BB1"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於課程內容相關議題有充分的</w:t>
            </w:r>
          </w:p>
          <w:p w14:paraId="178B6E6A" w14:textId="77777777"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交互討論。</w:t>
            </w:r>
          </w:p>
        </w:tc>
        <w:tc>
          <w:tcPr>
            <w:tcW w:w="993" w:type="dxa"/>
            <w:vAlign w:val="center"/>
          </w:tcPr>
          <w:p w14:paraId="5B179247"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3253895B"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49C9408C" w14:textId="77777777" w:rsidR="00014BB1" w:rsidRPr="009418CF" w:rsidRDefault="00014BB1" w:rsidP="0062743A">
            <w:pPr>
              <w:rPr>
                <w:rFonts w:ascii="標楷體" w:eastAsia="標楷體" w:hAnsi="標楷體"/>
              </w:rPr>
            </w:pPr>
          </w:p>
        </w:tc>
        <w:tc>
          <w:tcPr>
            <w:tcW w:w="2339" w:type="dxa"/>
          </w:tcPr>
          <w:p w14:paraId="48BE288E" w14:textId="77777777" w:rsidR="00014BB1" w:rsidRPr="009418CF" w:rsidRDefault="00014BB1" w:rsidP="0062743A">
            <w:pPr>
              <w:rPr>
                <w:rFonts w:ascii="標楷體" w:eastAsia="標楷體" w:hAnsi="標楷體"/>
              </w:rPr>
            </w:pPr>
          </w:p>
        </w:tc>
        <w:tc>
          <w:tcPr>
            <w:tcW w:w="2339" w:type="dxa"/>
          </w:tcPr>
          <w:p w14:paraId="4226A66E" w14:textId="77777777" w:rsidR="00014BB1" w:rsidRPr="009418CF" w:rsidRDefault="00014BB1" w:rsidP="0062743A">
            <w:pPr>
              <w:rPr>
                <w:rFonts w:ascii="標楷體" w:eastAsia="標楷體" w:hAnsi="標楷體"/>
              </w:rPr>
            </w:pPr>
          </w:p>
        </w:tc>
      </w:tr>
      <w:tr w:rsidR="00014BB1" w:rsidRPr="009418CF" w14:paraId="15035773" w14:textId="77777777" w:rsidTr="00014BB1">
        <w:trPr>
          <w:jc w:val="center"/>
        </w:trPr>
        <w:tc>
          <w:tcPr>
            <w:tcW w:w="1271" w:type="dxa"/>
            <w:vMerge/>
            <w:vAlign w:val="center"/>
          </w:tcPr>
          <w:p w14:paraId="1F9780D5" w14:textId="77777777" w:rsidR="00014BB1" w:rsidRPr="009418CF" w:rsidRDefault="00014BB1" w:rsidP="0062743A">
            <w:pPr>
              <w:rPr>
                <w:rFonts w:ascii="標楷體" w:eastAsia="標楷體" w:hAnsi="標楷體"/>
              </w:rPr>
            </w:pPr>
          </w:p>
        </w:tc>
        <w:tc>
          <w:tcPr>
            <w:tcW w:w="4394" w:type="dxa"/>
            <w:vAlign w:val="center"/>
          </w:tcPr>
          <w:p w14:paraId="12362A9F" w14:textId="77777777"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5-2.教師依課程性質適時採用合作</w:t>
            </w:r>
            <w:r>
              <w:rPr>
                <w:rFonts w:ascii="標楷體" w:eastAsia="標楷體" w:hAnsi="標楷體" w:hint="eastAsia"/>
                <w:kern w:val="0"/>
                <w:sz w:val="26"/>
                <w:szCs w:val="26"/>
              </w:rPr>
              <w:t xml:space="preserve"> </w:t>
            </w:r>
          </w:p>
          <w:p w14:paraId="430DD4ED" w14:textId="77777777"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學習策略。</w:t>
            </w:r>
          </w:p>
        </w:tc>
        <w:tc>
          <w:tcPr>
            <w:tcW w:w="993" w:type="dxa"/>
            <w:vAlign w:val="center"/>
          </w:tcPr>
          <w:p w14:paraId="04AE66A9"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31A51DB7"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2671B16D" w14:textId="77777777" w:rsidR="00014BB1" w:rsidRPr="009418CF" w:rsidRDefault="00014BB1" w:rsidP="0062743A">
            <w:pPr>
              <w:rPr>
                <w:rFonts w:ascii="標楷體" w:eastAsia="標楷體" w:hAnsi="標楷體"/>
              </w:rPr>
            </w:pPr>
          </w:p>
        </w:tc>
        <w:tc>
          <w:tcPr>
            <w:tcW w:w="2339" w:type="dxa"/>
          </w:tcPr>
          <w:p w14:paraId="72B0620F" w14:textId="77777777" w:rsidR="00014BB1" w:rsidRPr="009418CF" w:rsidRDefault="00014BB1" w:rsidP="0062743A">
            <w:pPr>
              <w:rPr>
                <w:rFonts w:ascii="標楷體" w:eastAsia="標楷體" w:hAnsi="標楷體"/>
              </w:rPr>
            </w:pPr>
          </w:p>
        </w:tc>
        <w:tc>
          <w:tcPr>
            <w:tcW w:w="2339" w:type="dxa"/>
          </w:tcPr>
          <w:p w14:paraId="73AED3E1" w14:textId="77777777" w:rsidR="00014BB1" w:rsidRPr="009418CF" w:rsidRDefault="00014BB1" w:rsidP="0062743A">
            <w:pPr>
              <w:rPr>
                <w:rFonts w:ascii="標楷體" w:eastAsia="標楷體" w:hAnsi="標楷體"/>
              </w:rPr>
            </w:pPr>
          </w:p>
        </w:tc>
      </w:tr>
      <w:tr w:rsidR="00014BB1" w:rsidRPr="009418CF" w14:paraId="6800DC68" w14:textId="77777777" w:rsidTr="00014BB1">
        <w:trPr>
          <w:jc w:val="center"/>
        </w:trPr>
        <w:tc>
          <w:tcPr>
            <w:tcW w:w="1271" w:type="dxa"/>
            <w:vMerge w:val="restart"/>
            <w:vAlign w:val="center"/>
          </w:tcPr>
          <w:p w14:paraId="3C3EA23B" w14:textId="77777777" w:rsidR="00014BB1" w:rsidRDefault="00014BB1" w:rsidP="0062743A">
            <w:pPr>
              <w:jc w:val="center"/>
              <w:rPr>
                <w:rFonts w:ascii="標楷體" w:eastAsia="標楷體" w:hAnsi="標楷體"/>
              </w:rPr>
            </w:pPr>
            <w:r w:rsidRPr="009418CF">
              <w:rPr>
                <w:rFonts w:ascii="標楷體" w:eastAsia="標楷體" w:hAnsi="標楷體" w:hint="eastAsia"/>
              </w:rPr>
              <w:t>規</w:t>
            </w:r>
          </w:p>
          <w:p w14:paraId="49E287E7"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128473ED" w14:textId="77777777" w:rsidR="00014BB1" w:rsidRDefault="00014BB1" w:rsidP="0062743A">
            <w:pPr>
              <w:jc w:val="center"/>
              <w:rPr>
                <w:rFonts w:ascii="標楷體" w:eastAsia="標楷體" w:hAnsi="標楷體"/>
              </w:rPr>
            </w:pPr>
            <w:r w:rsidRPr="009418CF">
              <w:rPr>
                <w:rFonts w:ascii="標楷體" w:eastAsia="標楷體" w:hAnsi="標楷體" w:hint="eastAsia"/>
              </w:rPr>
              <w:t>6</w:t>
            </w:r>
          </w:p>
          <w:p w14:paraId="7E5FF7C0" w14:textId="77777777" w:rsidR="00014BB1" w:rsidRDefault="00014BB1" w:rsidP="0062743A">
            <w:pPr>
              <w:jc w:val="center"/>
              <w:rPr>
                <w:rFonts w:ascii="標楷體" w:eastAsia="標楷體" w:hAnsi="標楷體"/>
              </w:rPr>
            </w:pPr>
            <w:r w:rsidRPr="009418CF">
              <w:rPr>
                <w:rFonts w:ascii="標楷體" w:eastAsia="標楷體" w:hAnsi="標楷體" w:hint="eastAsia"/>
              </w:rPr>
              <w:t>：</w:t>
            </w:r>
          </w:p>
          <w:p w14:paraId="42B08AD8" w14:textId="77777777" w:rsidR="00014BB1" w:rsidRDefault="00014BB1" w:rsidP="0062743A">
            <w:pPr>
              <w:jc w:val="center"/>
              <w:rPr>
                <w:rFonts w:ascii="標楷體" w:eastAsia="標楷體" w:hAnsi="標楷體"/>
              </w:rPr>
            </w:pPr>
            <w:r w:rsidRPr="009418CF">
              <w:rPr>
                <w:rFonts w:ascii="標楷體" w:eastAsia="標楷體" w:hAnsi="標楷體" w:hint="eastAsia"/>
              </w:rPr>
              <w:t>學</w:t>
            </w:r>
          </w:p>
          <w:p w14:paraId="09CB5152" w14:textId="77777777" w:rsidR="00014BB1" w:rsidRDefault="00014BB1" w:rsidP="0062743A">
            <w:pPr>
              <w:jc w:val="center"/>
              <w:rPr>
                <w:rFonts w:ascii="標楷體" w:eastAsia="標楷體" w:hAnsi="標楷體"/>
              </w:rPr>
            </w:pPr>
            <w:r w:rsidRPr="009418CF">
              <w:rPr>
                <w:rFonts w:ascii="標楷體" w:eastAsia="標楷體" w:hAnsi="標楷體" w:hint="eastAsia"/>
              </w:rPr>
              <w:t>習</w:t>
            </w:r>
          </w:p>
          <w:p w14:paraId="57FB69E4" w14:textId="77777777" w:rsidR="00014BB1" w:rsidRDefault="00014BB1" w:rsidP="0062743A">
            <w:pPr>
              <w:jc w:val="center"/>
              <w:rPr>
                <w:rFonts w:ascii="標楷體" w:eastAsia="標楷體" w:hAnsi="標楷體"/>
              </w:rPr>
            </w:pPr>
            <w:r w:rsidRPr="009418CF">
              <w:rPr>
                <w:rFonts w:ascii="標楷體" w:eastAsia="標楷體" w:hAnsi="標楷體" w:hint="eastAsia"/>
              </w:rPr>
              <w:t>評</w:t>
            </w:r>
          </w:p>
          <w:p w14:paraId="631A2505"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量</w:t>
            </w:r>
          </w:p>
        </w:tc>
        <w:tc>
          <w:tcPr>
            <w:tcW w:w="4394" w:type="dxa"/>
            <w:vAlign w:val="center"/>
          </w:tcPr>
          <w:p w14:paraId="7D0B1ECF" w14:textId="77777777"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6-1.教師依據學習目標適時採用教</w:t>
            </w:r>
            <w:r>
              <w:rPr>
                <w:rFonts w:ascii="標楷體" w:eastAsia="標楷體" w:hAnsi="標楷體" w:hint="eastAsia"/>
                <w:kern w:val="0"/>
                <w:sz w:val="26"/>
                <w:szCs w:val="26"/>
              </w:rPr>
              <w:t xml:space="preserve">  </w:t>
            </w:r>
          </w:p>
          <w:p w14:paraId="2EA9DDEA" w14:textId="77777777" w:rsidR="00014BB1" w:rsidRPr="009418CF" w:rsidRDefault="00014BB1" w:rsidP="0062743A">
            <w:pPr>
              <w:ind w:rightChars="-101" w:right="-242"/>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學活動。</w:t>
            </w:r>
          </w:p>
        </w:tc>
        <w:tc>
          <w:tcPr>
            <w:tcW w:w="993" w:type="dxa"/>
            <w:vAlign w:val="center"/>
          </w:tcPr>
          <w:p w14:paraId="45B33772"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0762D74D"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75EA5200" w14:textId="77777777" w:rsidR="00014BB1" w:rsidRPr="009418CF" w:rsidRDefault="00014BB1" w:rsidP="0062743A">
            <w:pPr>
              <w:rPr>
                <w:rFonts w:ascii="標楷體" w:eastAsia="標楷體" w:hAnsi="標楷體"/>
              </w:rPr>
            </w:pPr>
          </w:p>
        </w:tc>
        <w:tc>
          <w:tcPr>
            <w:tcW w:w="2339" w:type="dxa"/>
          </w:tcPr>
          <w:p w14:paraId="3958D092" w14:textId="77777777" w:rsidR="00014BB1" w:rsidRPr="009418CF" w:rsidRDefault="00014BB1" w:rsidP="0062743A">
            <w:pPr>
              <w:rPr>
                <w:rFonts w:ascii="標楷體" w:eastAsia="標楷體" w:hAnsi="標楷體"/>
              </w:rPr>
            </w:pPr>
          </w:p>
        </w:tc>
        <w:tc>
          <w:tcPr>
            <w:tcW w:w="2339" w:type="dxa"/>
          </w:tcPr>
          <w:p w14:paraId="1F465392" w14:textId="77777777" w:rsidR="00014BB1" w:rsidRPr="009418CF" w:rsidRDefault="00014BB1" w:rsidP="0062743A">
            <w:pPr>
              <w:rPr>
                <w:rFonts w:ascii="標楷體" w:eastAsia="標楷體" w:hAnsi="標楷體"/>
              </w:rPr>
            </w:pPr>
          </w:p>
        </w:tc>
      </w:tr>
      <w:tr w:rsidR="00014BB1" w:rsidRPr="009418CF" w14:paraId="7967E8D5" w14:textId="77777777" w:rsidTr="00014BB1">
        <w:trPr>
          <w:jc w:val="center"/>
        </w:trPr>
        <w:tc>
          <w:tcPr>
            <w:tcW w:w="1271" w:type="dxa"/>
            <w:vMerge/>
            <w:vAlign w:val="center"/>
          </w:tcPr>
          <w:p w14:paraId="04146FDB" w14:textId="77777777" w:rsidR="00014BB1" w:rsidRPr="009418CF" w:rsidRDefault="00014BB1" w:rsidP="0062743A">
            <w:pPr>
              <w:rPr>
                <w:rFonts w:ascii="標楷體" w:eastAsia="標楷體" w:hAnsi="標楷體"/>
              </w:rPr>
            </w:pPr>
          </w:p>
        </w:tc>
        <w:tc>
          <w:tcPr>
            <w:tcW w:w="4394" w:type="dxa"/>
            <w:vAlign w:val="center"/>
          </w:tcPr>
          <w:p w14:paraId="1F13D185"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6-2.評量題目符合學習目標與教材</w:t>
            </w:r>
            <w:r>
              <w:rPr>
                <w:rFonts w:ascii="標楷體" w:eastAsia="標楷體" w:hAnsi="標楷體" w:hint="eastAsia"/>
                <w:kern w:val="0"/>
                <w:sz w:val="26"/>
                <w:szCs w:val="26"/>
              </w:rPr>
              <w:t xml:space="preserve"> </w:t>
            </w:r>
          </w:p>
          <w:p w14:paraId="56598E31"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w:t>
            </w:r>
          </w:p>
        </w:tc>
        <w:tc>
          <w:tcPr>
            <w:tcW w:w="993" w:type="dxa"/>
            <w:vAlign w:val="center"/>
          </w:tcPr>
          <w:p w14:paraId="44B0D474"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ED33A22"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186A1BF2" w14:textId="77777777" w:rsidR="00014BB1" w:rsidRPr="009418CF" w:rsidRDefault="00014BB1" w:rsidP="0062743A">
            <w:pPr>
              <w:rPr>
                <w:rFonts w:ascii="標楷體" w:eastAsia="標楷體" w:hAnsi="標楷體"/>
              </w:rPr>
            </w:pPr>
          </w:p>
        </w:tc>
        <w:tc>
          <w:tcPr>
            <w:tcW w:w="2339" w:type="dxa"/>
          </w:tcPr>
          <w:p w14:paraId="39BED47A" w14:textId="77777777" w:rsidR="00014BB1" w:rsidRPr="009418CF" w:rsidRDefault="00014BB1" w:rsidP="0062743A">
            <w:pPr>
              <w:rPr>
                <w:rFonts w:ascii="標楷體" w:eastAsia="標楷體" w:hAnsi="標楷體"/>
              </w:rPr>
            </w:pPr>
          </w:p>
        </w:tc>
        <w:tc>
          <w:tcPr>
            <w:tcW w:w="2339" w:type="dxa"/>
          </w:tcPr>
          <w:p w14:paraId="68EA23AF" w14:textId="77777777" w:rsidR="00014BB1" w:rsidRPr="009418CF" w:rsidRDefault="00014BB1" w:rsidP="0062743A">
            <w:pPr>
              <w:rPr>
                <w:rFonts w:ascii="標楷體" w:eastAsia="標楷體" w:hAnsi="標楷體"/>
              </w:rPr>
            </w:pPr>
          </w:p>
        </w:tc>
      </w:tr>
      <w:tr w:rsidR="00014BB1" w:rsidRPr="009418CF" w14:paraId="109F6374" w14:textId="77777777" w:rsidTr="00014BB1">
        <w:trPr>
          <w:jc w:val="center"/>
        </w:trPr>
        <w:tc>
          <w:tcPr>
            <w:tcW w:w="1271" w:type="dxa"/>
            <w:vMerge/>
            <w:vAlign w:val="center"/>
          </w:tcPr>
          <w:p w14:paraId="225C21AD" w14:textId="77777777" w:rsidR="00014BB1" w:rsidRPr="009418CF" w:rsidRDefault="00014BB1" w:rsidP="0062743A">
            <w:pPr>
              <w:rPr>
                <w:rFonts w:ascii="標楷體" w:eastAsia="標楷體" w:hAnsi="標楷體"/>
              </w:rPr>
            </w:pPr>
          </w:p>
        </w:tc>
        <w:tc>
          <w:tcPr>
            <w:tcW w:w="4394" w:type="dxa"/>
            <w:vAlign w:val="center"/>
          </w:tcPr>
          <w:p w14:paraId="4384ABB6"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6-3.線上測驗或自我評量皆附有正</w:t>
            </w:r>
          </w:p>
          <w:p w14:paraId="53BC31FE"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確答案及簡單的回饋。</w:t>
            </w:r>
          </w:p>
        </w:tc>
        <w:tc>
          <w:tcPr>
            <w:tcW w:w="993" w:type="dxa"/>
            <w:vAlign w:val="center"/>
          </w:tcPr>
          <w:p w14:paraId="75D6C50C"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B524D27"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lastRenderedPageBreak/>
              <w:t>□</w:t>
            </w:r>
            <w:r w:rsidRPr="00C40E07">
              <w:rPr>
                <w:rFonts w:ascii="Times New Roman" w:eastAsia="標楷體" w:hAnsi="Times New Roman" w:cs="Times New Roman"/>
                <w:sz w:val="26"/>
                <w:szCs w:val="26"/>
              </w:rPr>
              <w:t>B</w:t>
            </w:r>
          </w:p>
        </w:tc>
        <w:tc>
          <w:tcPr>
            <w:tcW w:w="4110" w:type="dxa"/>
          </w:tcPr>
          <w:p w14:paraId="2F66AB4F" w14:textId="77777777" w:rsidR="00014BB1" w:rsidRPr="009418CF" w:rsidRDefault="00014BB1" w:rsidP="0062743A">
            <w:pPr>
              <w:rPr>
                <w:rFonts w:ascii="標楷體" w:eastAsia="標楷體" w:hAnsi="標楷體"/>
              </w:rPr>
            </w:pPr>
          </w:p>
        </w:tc>
        <w:tc>
          <w:tcPr>
            <w:tcW w:w="2339" w:type="dxa"/>
          </w:tcPr>
          <w:p w14:paraId="10C6BCE2" w14:textId="77777777" w:rsidR="00014BB1" w:rsidRPr="009418CF" w:rsidRDefault="00014BB1" w:rsidP="0062743A">
            <w:pPr>
              <w:rPr>
                <w:rFonts w:ascii="標楷體" w:eastAsia="標楷體" w:hAnsi="標楷體"/>
              </w:rPr>
            </w:pPr>
          </w:p>
        </w:tc>
        <w:tc>
          <w:tcPr>
            <w:tcW w:w="2339" w:type="dxa"/>
          </w:tcPr>
          <w:p w14:paraId="3348F302" w14:textId="77777777" w:rsidR="00014BB1" w:rsidRPr="009418CF" w:rsidRDefault="00014BB1" w:rsidP="0062743A">
            <w:pPr>
              <w:rPr>
                <w:rFonts w:ascii="標楷體" w:eastAsia="標楷體" w:hAnsi="標楷體"/>
              </w:rPr>
            </w:pPr>
          </w:p>
        </w:tc>
      </w:tr>
      <w:tr w:rsidR="00014BB1" w:rsidRPr="009418CF" w14:paraId="15F9160E" w14:textId="77777777" w:rsidTr="00014BB1">
        <w:trPr>
          <w:jc w:val="center"/>
        </w:trPr>
        <w:tc>
          <w:tcPr>
            <w:tcW w:w="1271" w:type="dxa"/>
            <w:vMerge/>
            <w:vAlign w:val="center"/>
          </w:tcPr>
          <w:p w14:paraId="4DB716CE" w14:textId="77777777" w:rsidR="00014BB1" w:rsidRPr="009418CF" w:rsidRDefault="00014BB1" w:rsidP="0062743A">
            <w:pPr>
              <w:rPr>
                <w:rFonts w:ascii="標楷體" w:eastAsia="標楷體" w:hAnsi="標楷體"/>
              </w:rPr>
            </w:pPr>
          </w:p>
        </w:tc>
        <w:tc>
          <w:tcPr>
            <w:tcW w:w="4394" w:type="dxa"/>
            <w:vAlign w:val="center"/>
          </w:tcPr>
          <w:p w14:paraId="03F2C97C" w14:textId="77777777" w:rsidR="00014BB1"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6-4.課程依學習目標提供作業題目，</w:t>
            </w:r>
            <w:r>
              <w:rPr>
                <w:rFonts w:ascii="標楷體" w:eastAsia="標楷體" w:hAnsi="標楷體" w:hint="eastAsia"/>
                <w:kern w:val="0"/>
                <w:sz w:val="26"/>
                <w:szCs w:val="26"/>
              </w:rPr>
              <w:t xml:space="preserve">     </w:t>
            </w:r>
          </w:p>
          <w:p w14:paraId="14285C10" w14:textId="77777777" w:rsidR="00014BB1"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協助學習者彙整教材重點，並</w:t>
            </w:r>
          </w:p>
          <w:p w14:paraId="6B608643" w14:textId="77777777" w:rsidR="00014BB1" w:rsidRPr="009418CF"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激發深層的思考與應用。</w:t>
            </w:r>
          </w:p>
        </w:tc>
        <w:tc>
          <w:tcPr>
            <w:tcW w:w="993" w:type="dxa"/>
            <w:vAlign w:val="center"/>
          </w:tcPr>
          <w:p w14:paraId="710B97DF"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64CE36A1" w14:textId="77777777" w:rsidR="002C5DF5" w:rsidRPr="002C5DF5" w:rsidRDefault="00014BB1" w:rsidP="0062743A">
            <w:pPr>
              <w:rPr>
                <w:rFonts w:ascii="Times New Roman" w:eastAsia="標楷體" w:hAnsi="Times New Roman" w:cs="Times New Roman"/>
                <w:sz w:val="26"/>
                <w:szCs w:val="26"/>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561298A0" w14:textId="77777777" w:rsidR="00014BB1" w:rsidRPr="009418CF" w:rsidRDefault="00014BB1" w:rsidP="0062743A">
            <w:pPr>
              <w:rPr>
                <w:rFonts w:ascii="標楷體" w:eastAsia="標楷體" w:hAnsi="標楷體"/>
              </w:rPr>
            </w:pPr>
          </w:p>
        </w:tc>
        <w:tc>
          <w:tcPr>
            <w:tcW w:w="2339" w:type="dxa"/>
          </w:tcPr>
          <w:p w14:paraId="22761FAC" w14:textId="77777777" w:rsidR="00014BB1" w:rsidRPr="009418CF" w:rsidRDefault="00014BB1" w:rsidP="0062743A">
            <w:pPr>
              <w:rPr>
                <w:rFonts w:ascii="標楷體" w:eastAsia="標楷體" w:hAnsi="標楷體"/>
              </w:rPr>
            </w:pPr>
          </w:p>
        </w:tc>
        <w:tc>
          <w:tcPr>
            <w:tcW w:w="2339" w:type="dxa"/>
          </w:tcPr>
          <w:p w14:paraId="28A9D264" w14:textId="77777777" w:rsidR="00014BB1" w:rsidRPr="009418CF" w:rsidRDefault="00014BB1" w:rsidP="0062743A">
            <w:pPr>
              <w:rPr>
                <w:rFonts w:ascii="標楷體" w:eastAsia="標楷體" w:hAnsi="標楷體"/>
              </w:rPr>
            </w:pPr>
          </w:p>
        </w:tc>
      </w:tr>
      <w:tr w:rsidR="00014BB1" w:rsidRPr="009418CF" w14:paraId="03590DC6" w14:textId="77777777" w:rsidTr="00014BB1">
        <w:trPr>
          <w:jc w:val="center"/>
        </w:trPr>
        <w:tc>
          <w:tcPr>
            <w:tcW w:w="1271" w:type="dxa"/>
            <w:vMerge/>
            <w:vAlign w:val="center"/>
          </w:tcPr>
          <w:p w14:paraId="0FCFD4C1" w14:textId="77777777" w:rsidR="00014BB1" w:rsidRPr="009418CF" w:rsidRDefault="00014BB1" w:rsidP="0062743A">
            <w:pPr>
              <w:rPr>
                <w:rFonts w:ascii="標楷體" w:eastAsia="標楷體" w:hAnsi="標楷體"/>
              </w:rPr>
            </w:pPr>
          </w:p>
        </w:tc>
        <w:tc>
          <w:tcPr>
            <w:tcW w:w="4394" w:type="dxa"/>
            <w:vAlign w:val="center"/>
          </w:tcPr>
          <w:p w14:paraId="3321B666" w14:textId="77777777"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6-5.教師應用教學系統做為評量的</w:t>
            </w:r>
            <w:r>
              <w:rPr>
                <w:rFonts w:ascii="標楷體" w:eastAsia="標楷體" w:hAnsi="標楷體" w:hint="eastAsia"/>
                <w:kern w:val="0"/>
                <w:sz w:val="26"/>
                <w:szCs w:val="26"/>
              </w:rPr>
              <w:t xml:space="preserve"> </w:t>
            </w:r>
          </w:p>
          <w:p w14:paraId="2F5F2911" w14:textId="77777777"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部分依據。</w:t>
            </w:r>
          </w:p>
        </w:tc>
        <w:tc>
          <w:tcPr>
            <w:tcW w:w="993" w:type="dxa"/>
            <w:vAlign w:val="center"/>
          </w:tcPr>
          <w:p w14:paraId="70B74BFC"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42EB0872"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4DAFC7AB" w14:textId="77777777" w:rsidR="00014BB1" w:rsidRPr="009418CF" w:rsidRDefault="00014BB1" w:rsidP="0062743A">
            <w:pPr>
              <w:rPr>
                <w:rFonts w:ascii="標楷體" w:eastAsia="標楷體" w:hAnsi="標楷體"/>
              </w:rPr>
            </w:pPr>
          </w:p>
        </w:tc>
        <w:tc>
          <w:tcPr>
            <w:tcW w:w="2339" w:type="dxa"/>
          </w:tcPr>
          <w:p w14:paraId="6B8BC52F" w14:textId="77777777" w:rsidR="00014BB1" w:rsidRPr="009418CF" w:rsidRDefault="00014BB1" w:rsidP="0062743A">
            <w:pPr>
              <w:rPr>
                <w:rFonts w:ascii="標楷體" w:eastAsia="標楷體" w:hAnsi="標楷體"/>
              </w:rPr>
            </w:pPr>
          </w:p>
        </w:tc>
        <w:tc>
          <w:tcPr>
            <w:tcW w:w="2339" w:type="dxa"/>
          </w:tcPr>
          <w:p w14:paraId="6C1882A6" w14:textId="77777777" w:rsidR="00014BB1" w:rsidRPr="009418CF" w:rsidRDefault="00014BB1" w:rsidP="0062743A">
            <w:pPr>
              <w:rPr>
                <w:rFonts w:ascii="標楷體" w:eastAsia="標楷體" w:hAnsi="標楷體"/>
              </w:rPr>
            </w:pPr>
          </w:p>
        </w:tc>
      </w:tr>
      <w:tr w:rsidR="00014BB1" w:rsidRPr="009418CF" w14:paraId="1E6971ED" w14:textId="77777777" w:rsidTr="00014BB1">
        <w:trPr>
          <w:trHeight w:val="1424"/>
          <w:jc w:val="center"/>
        </w:trPr>
        <w:tc>
          <w:tcPr>
            <w:tcW w:w="1271" w:type="dxa"/>
            <w:vMerge w:val="restart"/>
            <w:vAlign w:val="center"/>
          </w:tcPr>
          <w:p w14:paraId="0A7214F6" w14:textId="77777777" w:rsidR="00014BB1" w:rsidRDefault="00014BB1" w:rsidP="0062743A">
            <w:pPr>
              <w:jc w:val="center"/>
              <w:rPr>
                <w:rFonts w:ascii="標楷體" w:eastAsia="標楷體" w:hAnsi="標楷體"/>
              </w:rPr>
            </w:pPr>
            <w:r w:rsidRPr="009418CF">
              <w:rPr>
                <w:rFonts w:ascii="標楷體" w:eastAsia="標楷體" w:hAnsi="標楷體" w:hint="eastAsia"/>
              </w:rPr>
              <w:t>規</w:t>
            </w:r>
          </w:p>
          <w:p w14:paraId="559AE567" w14:textId="77777777" w:rsidR="00014BB1" w:rsidRDefault="00014BB1" w:rsidP="0062743A">
            <w:pPr>
              <w:jc w:val="center"/>
              <w:rPr>
                <w:rFonts w:ascii="標楷體" w:eastAsia="標楷體" w:hAnsi="標楷體"/>
              </w:rPr>
            </w:pPr>
            <w:r w:rsidRPr="009418CF">
              <w:rPr>
                <w:rFonts w:ascii="標楷體" w:eastAsia="標楷體" w:hAnsi="標楷體" w:hint="eastAsia"/>
              </w:rPr>
              <w:t>範</w:t>
            </w:r>
          </w:p>
          <w:p w14:paraId="325F7790" w14:textId="77777777" w:rsidR="00014BB1" w:rsidRDefault="00014BB1" w:rsidP="0062743A">
            <w:pPr>
              <w:jc w:val="center"/>
              <w:rPr>
                <w:rFonts w:ascii="標楷體" w:eastAsia="標楷體" w:hAnsi="標楷體"/>
              </w:rPr>
            </w:pPr>
            <w:r w:rsidRPr="009418CF">
              <w:rPr>
                <w:rFonts w:ascii="標楷體" w:eastAsia="標楷體" w:hAnsi="標楷體" w:hint="eastAsia"/>
              </w:rPr>
              <w:t>7</w:t>
            </w:r>
          </w:p>
          <w:p w14:paraId="137A8C4F" w14:textId="77777777" w:rsidR="00014BB1" w:rsidRDefault="00014BB1" w:rsidP="0062743A">
            <w:pPr>
              <w:jc w:val="center"/>
              <w:rPr>
                <w:rFonts w:ascii="標楷體" w:eastAsia="標楷體" w:hAnsi="標楷體"/>
              </w:rPr>
            </w:pPr>
            <w:r w:rsidRPr="009418CF">
              <w:rPr>
                <w:rFonts w:ascii="標楷體" w:eastAsia="標楷體" w:hAnsi="標楷體" w:hint="eastAsia"/>
              </w:rPr>
              <w:t>：</w:t>
            </w:r>
          </w:p>
          <w:p w14:paraId="5F6560A1" w14:textId="77777777" w:rsidR="00014BB1" w:rsidRDefault="00014BB1" w:rsidP="0062743A">
            <w:pPr>
              <w:jc w:val="center"/>
              <w:rPr>
                <w:rFonts w:ascii="標楷體" w:eastAsia="標楷體" w:hAnsi="標楷體"/>
              </w:rPr>
            </w:pPr>
            <w:r w:rsidRPr="009418CF">
              <w:rPr>
                <w:rFonts w:ascii="標楷體" w:eastAsia="標楷體" w:hAnsi="標楷體" w:hint="eastAsia"/>
              </w:rPr>
              <w:t>教</w:t>
            </w:r>
          </w:p>
          <w:p w14:paraId="4F38E797" w14:textId="77777777" w:rsidR="00014BB1" w:rsidRDefault="00014BB1" w:rsidP="0062743A">
            <w:pPr>
              <w:jc w:val="center"/>
              <w:rPr>
                <w:rFonts w:ascii="標楷體" w:eastAsia="標楷體" w:hAnsi="標楷體"/>
              </w:rPr>
            </w:pPr>
            <w:r w:rsidRPr="009418CF">
              <w:rPr>
                <w:rFonts w:ascii="標楷體" w:eastAsia="標楷體" w:hAnsi="標楷體" w:hint="eastAsia"/>
              </w:rPr>
              <w:t>學</w:t>
            </w:r>
          </w:p>
          <w:p w14:paraId="5519634C" w14:textId="77777777" w:rsidR="00014BB1" w:rsidRDefault="00014BB1" w:rsidP="0062743A">
            <w:pPr>
              <w:jc w:val="center"/>
              <w:rPr>
                <w:rFonts w:ascii="標楷體" w:eastAsia="標楷體" w:hAnsi="標楷體"/>
              </w:rPr>
            </w:pPr>
            <w:r w:rsidRPr="009418CF">
              <w:rPr>
                <w:rFonts w:ascii="標楷體" w:eastAsia="標楷體" w:hAnsi="標楷體" w:hint="eastAsia"/>
              </w:rPr>
              <w:t>管</w:t>
            </w:r>
          </w:p>
          <w:p w14:paraId="4A033379" w14:textId="77777777" w:rsidR="00014BB1" w:rsidRDefault="00014BB1" w:rsidP="0062743A">
            <w:pPr>
              <w:jc w:val="center"/>
              <w:rPr>
                <w:rFonts w:ascii="標楷體" w:eastAsia="標楷體" w:hAnsi="標楷體"/>
              </w:rPr>
            </w:pPr>
            <w:r w:rsidRPr="009418CF">
              <w:rPr>
                <w:rFonts w:ascii="標楷體" w:eastAsia="標楷體" w:hAnsi="標楷體" w:hint="eastAsia"/>
              </w:rPr>
              <w:t>理</w:t>
            </w:r>
          </w:p>
          <w:p w14:paraId="77DA9321" w14:textId="77777777" w:rsidR="00014BB1" w:rsidRDefault="00014BB1" w:rsidP="0062743A">
            <w:pPr>
              <w:jc w:val="center"/>
              <w:rPr>
                <w:rFonts w:ascii="標楷體" w:eastAsia="標楷體" w:hAnsi="標楷體"/>
              </w:rPr>
            </w:pPr>
            <w:r w:rsidRPr="009418CF">
              <w:rPr>
                <w:rFonts w:ascii="標楷體" w:eastAsia="標楷體" w:hAnsi="標楷體" w:hint="eastAsia"/>
              </w:rPr>
              <w:t>服</w:t>
            </w:r>
          </w:p>
          <w:p w14:paraId="174B4197" w14:textId="77777777" w:rsidR="00014BB1" w:rsidRPr="009418CF" w:rsidRDefault="00014BB1" w:rsidP="0062743A">
            <w:pPr>
              <w:jc w:val="center"/>
              <w:rPr>
                <w:rFonts w:ascii="標楷體" w:eastAsia="標楷體" w:hAnsi="標楷體"/>
              </w:rPr>
            </w:pPr>
            <w:r w:rsidRPr="009418CF">
              <w:rPr>
                <w:rFonts w:ascii="標楷體" w:eastAsia="標楷體" w:hAnsi="標楷體" w:hint="eastAsia"/>
              </w:rPr>
              <w:t>務</w:t>
            </w:r>
          </w:p>
        </w:tc>
        <w:tc>
          <w:tcPr>
            <w:tcW w:w="4394" w:type="dxa"/>
            <w:vAlign w:val="center"/>
          </w:tcPr>
          <w:p w14:paraId="3D200736" w14:textId="77777777" w:rsidR="00014BB1" w:rsidRDefault="00014BB1" w:rsidP="0062743A">
            <w:pPr>
              <w:ind w:rightChars="-219" w:right="-526"/>
              <w:rPr>
                <w:rFonts w:ascii="標楷體" w:eastAsia="標楷體" w:hAnsi="標楷體"/>
                <w:kern w:val="0"/>
                <w:sz w:val="26"/>
                <w:szCs w:val="26"/>
              </w:rPr>
            </w:pPr>
            <w:r w:rsidRPr="009418CF">
              <w:rPr>
                <w:rFonts w:ascii="標楷體" w:eastAsia="標楷體" w:hAnsi="標楷體" w:hint="eastAsia"/>
                <w:kern w:val="0"/>
                <w:sz w:val="26"/>
                <w:szCs w:val="26"/>
              </w:rPr>
              <w:t>7-1.教師利用線上公告欄公布訊息</w:t>
            </w:r>
            <w:r>
              <w:rPr>
                <w:rFonts w:ascii="標楷體" w:eastAsia="標楷體" w:hAnsi="標楷體" w:hint="eastAsia"/>
                <w:kern w:val="0"/>
                <w:sz w:val="26"/>
                <w:szCs w:val="26"/>
              </w:rPr>
              <w:t xml:space="preserve"> </w:t>
            </w:r>
          </w:p>
          <w:p w14:paraId="10C175CA" w14:textId="77777777" w:rsidR="00014BB1" w:rsidRPr="009418CF" w:rsidRDefault="00014BB1" w:rsidP="0062743A">
            <w:pPr>
              <w:ind w:rightChars="-219" w:right="-526"/>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w:t>
            </w:r>
          </w:p>
        </w:tc>
        <w:tc>
          <w:tcPr>
            <w:tcW w:w="993" w:type="dxa"/>
            <w:vAlign w:val="center"/>
          </w:tcPr>
          <w:p w14:paraId="68D091AF"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2471D578"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3E172FD7" w14:textId="77777777" w:rsidR="00014BB1" w:rsidRPr="009418CF" w:rsidRDefault="00014BB1" w:rsidP="0062743A">
            <w:pPr>
              <w:rPr>
                <w:rFonts w:ascii="標楷體" w:eastAsia="標楷體" w:hAnsi="標楷體"/>
              </w:rPr>
            </w:pPr>
          </w:p>
        </w:tc>
        <w:tc>
          <w:tcPr>
            <w:tcW w:w="2339" w:type="dxa"/>
          </w:tcPr>
          <w:p w14:paraId="1A931D61" w14:textId="77777777" w:rsidR="00014BB1" w:rsidRPr="009418CF" w:rsidRDefault="00014BB1" w:rsidP="0062743A">
            <w:pPr>
              <w:rPr>
                <w:rFonts w:ascii="標楷體" w:eastAsia="標楷體" w:hAnsi="標楷體"/>
              </w:rPr>
            </w:pPr>
          </w:p>
        </w:tc>
        <w:tc>
          <w:tcPr>
            <w:tcW w:w="2339" w:type="dxa"/>
          </w:tcPr>
          <w:p w14:paraId="18DAD6A7" w14:textId="77777777" w:rsidR="00014BB1" w:rsidRPr="009418CF" w:rsidRDefault="00014BB1" w:rsidP="0062743A">
            <w:pPr>
              <w:rPr>
                <w:rFonts w:ascii="標楷體" w:eastAsia="標楷體" w:hAnsi="標楷體"/>
              </w:rPr>
            </w:pPr>
          </w:p>
        </w:tc>
      </w:tr>
      <w:tr w:rsidR="00014BB1" w:rsidRPr="009418CF" w14:paraId="4D05825D" w14:textId="77777777" w:rsidTr="00014BB1">
        <w:trPr>
          <w:jc w:val="center"/>
        </w:trPr>
        <w:tc>
          <w:tcPr>
            <w:tcW w:w="1271" w:type="dxa"/>
            <w:vMerge/>
            <w:vAlign w:val="center"/>
          </w:tcPr>
          <w:p w14:paraId="4E445FD9" w14:textId="77777777" w:rsidR="00014BB1" w:rsidRPr="009418CF" w:rsidRDefault="00014BB1" w:rsidP="0062743A">
            <w:pPr>
              <w:rPr>
                <w:rFonts w:ascii="標楷體" w:eastAsia="標楷體" w:hAnsi="標楷體"/>
              </w:rPr>
            </w:pPr>
          </w:p>
        </w:tc>
        <w:tc>
          <w:tcPr>
            <w:tcW w:w="4394" w:type="dxa"/>
            <w:vAlign w:val="center"/>
          </w:tcPr>
          <w:p w14:paraId="301DDE00" w14:textId="77777777"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7-2.教師實施師生檢討會議（含線</w:t>
            </w:r>
          </w:p>
          <w:p w14:paraId="04DA7B7F" w14:textId="77777777"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上或實體），並將會議紀錄置</w:t>
            </w:r>
          </w:p>
          <w:p w14:paraId="4CC07447" w14:textId="77777777"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於課程線上公告欄。（磨課師</w:t>
            </w:r>
            <w:r>
              <w:rPr>
                <w:rFonts w:ascii="標楷體" w:eastAsia="標楷體" w:hAnsi="標楷體" w:hint="eastAsia"/>
                <w:kern w:val="0"/>
                <w:sz w:val="26"/>
                <w:szCs w:val="26"/>
              </w:rPr>
              <w:t xml:space="preserve">  </w:t>
            </w:r>
          </w:p>
          <w:p w14:paraId="0E39AA07" w14:textId="77777777"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課程此項不計分）</w:t>
            </w:r>
          </w:p>
        </w:tc>
        <w:tc>
          <w:tcPr>
            <w:tcW w:w="993" w:type="dxa"/>
            <w:vAlign w:val="center"/>
          </w:tcPr>
          <w:p w14:paraId="553C870A" w14:textId="77777777"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14:paraId="0E1562D4" w14:textId="77777777"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14:paraId="657D0A79" w14:textId="77777777" w:rsidR="00014BB1" w:rsidRPr="009418CF" w:rsidRDefault="00014BB1" w:rsidP="0062743A">
            <w:pPr>
              <w:rPr>
                <w:rFonts w:ascii="標楷體" w:eastAsia="標楷體" w:hAnsi="標楷體"/>
              </w:rPr>
            </w:pPr>
          </w:p>
        </w:tc>
        <w:tc>
          <w:tcPr>
            <w:tcW w:w="2339" w:type="dxa"/>
          </w:tcPr>
          <w:p w14:paraId="0907AB49" w14:textId="77777777" w:rsidR="00014BB1" w:rsidRPr="009418CF" w:rsidRDefault="00014BB1" w:rsidP="0062743A">
            <w:pPr>
              <w:rPr>
                <w:rFonts w:ascii="標楷體" w:eastAsia="標楷體" w:hAnsi="標楷體"/>
              </w:rPr>
            </w:pPr>
          </w:p>
        </w:tc>
        <w:tc>
          <w:tcPr>
            <w:tcW w:w="2339" w:type="dxa"/>
          </w:tcPr>
          <w:p w14:paraId="0642D582" w14:textId="77777777" w:rsidR="00014BB1" w:rsidRPr="009418CF" w:rsidRDefault="00014BB1" w:rsidP="0062743A">
            <w:pPr>
              <w:rPr>
                <w:rFonts w:ascii="標楷體" w:eastAsia="標楷體" w:hAnsi="標楷體"/>
              </w:rPr>
            </w:pPr>
          </w:p>
        </w:tc>
      </w:tr>
    </w:tbl>
    <w:p w14:paraId="67671515" w14:textId="77777777" w:rsidR="009418CF" w:rsidRDefault="009418CF">
      <w:pPr>
        <w:rPr>
          <w:rFonts w:ascii="標楷體" w:eastAsia="標楷體" w:hAnsi="標楷體"/>
        </w:rPr>
      </w:pPr>
    </w:p>
    <w:tbl>
      <w:tblPr>
        <w:tblStyle w:val="a3"/>
        <w:tblW w:w="0" w:type="auto"/>
        <w:tblLook w:val="04A0" w:firstRow="1" w:lastRow="0" w:firstColumn="1" w:lastColumn="0" w:noHBand="0" w:noVBand="1"/>
      </w:tblPr>
      <w:tblGrid>
        <w:gridCol w:w="15388"/>
      </w:tblGrid>
      <w:tr w:rsidR="00F92B74" w14:paraId="45D9E606" w14:textId="77777777" w:rsidTr="00F92B74">
        <w:tc>
          <w:tcPr>
            <w:tcW w:w="15388" w:type="dxa"/>
          </w:tcPr>
          <w:p w14:paraId="78A0A4A9" w14:textId="77777777" w:rsidR="00F92B74" w:rsidRDefault="00D763E5">
            <w:pPr>
              <w:rPr>
                <w:rFonts w:ascii="標楷體" w:eastAsia="標楷體" w:hAnsi="標楷體"/>
              </w:rPr>
            </w:pPr>
            <w:r>
              <w:rPr>
                <w:rFonts w:ascii="標楷體" w:eastAsia="標楷體" w:hAnsi="標楷體" w:hint="eastAsia"/>
              </w:rPr>
              <w:t>教</w:t>
            </w:r>
            <w:r w:rsidR="00F92B74">
              <w:rPr>
                <w:rFonts w:ascii="標楷體" w:eastAsia="標楷體" w:hAnsi="標楷體" w:hint="eastAsia"/>
              </w:rPr>
              <w:t>學評量(T.2.3.01、T.2.3.02)：</w:t>
            </w:r>
          </w:p>
        </w:tc>
      </w:tr>
      <w:tr w:rsidR="00F92B74" w14:paraId="4A4D690A" w14:textId="77777777" w:rsidTr="00D763E5">
        <w:trPr>
          <w:trHeight w:val="2259"/>
        </w:trPr>
        <w:tc>
          <w:tcPr>
            <w:tcW w:w="15388" w:type="dxa"/>
          </w:tcPr>
          <w:p w14:paraId="535A4D1E" w14:textId="77777777" w:rsidR="00F92B74" w:rsidRDefault="000D3DB4" w:rsidP="000D3DB4">
            <w:pPr>
              <w:rPr>
                <w:rFonts w:ascii="標楷體" w:eastAsia="標楷體" w:hAnsi="標楷體"/>
              </w:rPr>
            </w:pPr>
            <w:r w:rsidRPr="000D3DB4">
              <w:rPr>
                <w:rFonts w:ascii="標楷體" w:eastAsia="標楷體" w:hAnsi="標楷體" w:hint="eastAsia"/>
                <w:color w:val="808080" w:themeColor="background1" w:themeShade="80"/>
              </w:rPr>
              <w:lastRenderedPageBreak/>
              <w:t>課程如為暑期先修課程，則無須檢附教學評量</w:t>
            </w:r>
            <w:r w:rsidR="00D763E5">
              <w:rPr>
                <w:rFonts w:ascii="標楷體" w:eastAsia="標楷體" w:hAnsi="標楷體" w:hint="eastAsia"/>
                <w:color w:val="808080" w:themeColor="background1" w:themeShade="80"/>
              </w:rPr>
              <w:t>。</w:t>
            </w:r>
          </w:p>
        </w:tc>
      </w:tr>
    </w:tbl>
    <w:p w14:paraId="16C3891D" w14:textId="77777777" w:rsidR="00697EC5" w:rsidRPr="00697EC5" w:rsidRDefault="00697EC5">
      <w:pPr>
        <w:rPr>
          <w:rFonts w:ascii="標楷體" w:eastAsia="標楷體" w:hAnsi="標楷體"/>
        </w:rPr>
      </w:pPr>
    </w:p>
    <w:p w14:paraId="666FE743" w14:textId="77777777"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高雄醫學大學 開設遠距教學課程教學成效報告</w:t>
      </w:r>
    </w:p>
    <w:p w14:paraId="6E07EB59" w14:textId="77777777"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自評等級檢核標準</w:t>
      </w:r>
    </w:p>
    <w:tbl>
      <w:tblPr>
        <w:tblStyle w:val="a3"/>
        <w:tblW w:w="15310" w:type="dxa"/>
        <w:jc w:val="center"/>
        <w:tblLook w:val="04A0" w:firstRow="1" w:lastRow="0" w:firstColumn="1" w:lastColumn="0" w:noHBand="0" w:noVBand="1"/>
      </w:tblPr>
      <w:tblGrid>
        <w:gridCol w:w="846"/>
        <w:gridCol w:w="4111"/>
        <w:gridCol w:w="10353"/>
      </w:tblGrid>
      <w:tr w:rsidR="00C6653E" w:rsidRPr="00B90B6A" w14:paraId="7E991BEC" w14:textId="77777777" w:rsidTr="00B10E7F">
        <w:trPr>
          <w:tblHeader/>
          <w:jc w:val="center"/>
        </w:trPr>
        <w:tc>
          <w:tcPr>
            <w:tcW w:w="846" w:type="dxa"/>
            <w:shd w:val="clear" w:color="auto" w:fill="E7E6E6" w:themeFill="background2"/>
            <w:vAlign w:val="center"/>
          </w:tcPr>
          <w:p w14:paraId="40DCB8C2" w14:textId="77777777"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規範</w:t>
            </w:r>
          </w:p>
        </w:tc>
        <w:tc>
          <w:tcPr>
            <w:tcW w:w="4111" w:type="dxa"/>
            <w:shd w:val="clear" w:color="auto" w:fill="E7E6E6" w:themeFill="background2"/>
            <w:vAlign w:val="center"/>
          </w:tcPr>
          <w:p w14:paraId="6EA8B507" w14:textId="77777777"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審查指標內容敘述</w:t>
            </w:r>
          </w:p>
        </w:tc>
        <w:tc>
          <w:tcPr>
            <w:tcW w:w="10353" w:type="dxa"/>
            <w:shd w:val="clear" w:color="auto" w:fill="E7E6E6" w:themeFill="background2"/>
            <w:vAlign w:val="center"/>
          </w:tcPr>
          <w:p w14:paraId="5935C37B" w14:textId="77777777"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自評等級檢核標準</w:t>
            </w:r>
          </w:p>
        </w:tc>
      </w:tr>
      <w:tr w:rsidR="00C6653E" w:rsidRPr="00B90B6A" w14:paraId="2C322E11" w14:textId="77777777" w:rsidTr="00B10E7F">
        <w:trPr>
          <w:trHeight w:val="911"/>
          <w:jc w:val="center"/>
        </w:trPr>
        <w:tc>
          <w:tcPr>
            <w:tcW w:w="846" w:type="dxa"/>
            <w:vMerge w:val="restart"/>
            <w:vAlign w:val="center"/>
          </w:tcPr>
          <w:p w14:paraId="52D12F8F"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3E1A607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14F43F3B"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1</w:t>
            </w:r>
          </w:p>
          <w:p w14:paraId="792A672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6AC4A0F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科</w:t>
            </w:r>
          </w:p>
          <w:p w14:paraId="145FA3A9"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目</w:t>
            </w:r>
          </w:p>
          <w:p w14:paraId="341636F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說</w:t>
            </w:r>
          </w:p>
          <w:p w14:paraId="5347F195"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明</w:t>
            </w:r>
          </w:p>
        </w:tc>
        <w:tc>
          <w:tcPr>
            <w:tcW w:w="4111" w:type="dxa"/>
            <w:vAlign w:val="center"/>
          </w:tcPr>
          <w:p w14:paraId="0A0BB607"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1-1.列出適用對象、總學習目標、  </w:t>
            </w:r>
          </w:p>
          <w:p w14:paraId="7E52D64C"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單元學習目標及學分數。</w:t>
            </w:r>
          </w:p>
        </w:tc>
        <w:tc>
          <w:tcPr>
            <w:tcW w:w="10353" w:type="dxa"/>
            <w:vAlign w:val="center"/>
          </w:tcPr>
          <w:p w14:paraId="4AF424CF" w14:textId="77777777"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四者，且說明適當者。</w:t>
            </w:r>
          </w:p>
          <w:p w14:paraId="1334F524" w14:textId="77777777"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 ：課程網頁列出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 xml:space="preserve">至少三項，且說明適當  </w:t>
            </w:r>
          </w:p>
          <w:p w14:paraId="71AD14AE" w14:textId="77777777"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者。</w:t>
            </w:r>
          </w:p>
          <w:p w14:paraId="17FF56AB" w14:textId="77777777"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B ：課程網頁僅說明適用對象、總學習目標</w:t>
            </w:r>
            <w:r w:rsidRPr="00B90B6A">
              <w:rPr>
                <w:rFonts w:ascii="標楷體" w:eastAsia="標楷體" w:hAnsi="標楷體" w:hint="eastAsia"/>
                <w:sz w:val="26"/>
                <w:szCs w:val="26"/>
              </w:rPr>
              <w:t>、</w:t>
            </w:r>
            <w:r w:rsidRPr="00B90B6A">
              <w:rPr>
                <w:rFonts w:ascii="標楷體" w:eastAsia="標楷體" w:hAnsi="標楷體" w:hint="eastAsia"/>
                <w:kern w:val="0"/>
                <w:sz w:val="26"/>
                <w:szCs w:val="26"/>
              </w:rPr>
              <w:t xml:space="preserve">單元學習目標及學分數四者之一，或說明不  </w:t>
            </w:r>
          </w:p>
          <w:p w14:paraId="39AC908C" w14:textId="77777777"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 xml:space="preserve">    適當者。</w:t>
            </w:r>
          </w:p>
        </w:tc>
      </w:tr>
      <w:tr w:rsidR="00C6653E" w:rsidRPr="00B90B6A" w14:paraId="1E87DC7B" w14:textId="77777777" w:rsidTr="00B10E7F">
        <w:trPr>
          <w:trHeight w:val="555"/>
          <w:jc w:val="center"/>
        </w:trPr>
        <w:tc>
          <w:tcPr>
            <w:tcW w:w="846" w:type="dxa"/>
            <w:vMerge/>
            <w:vAlign w:val="center"/>
          </w:tcPr>
          <w:p w14:paraId="1C1E0889" w14:textId="77777777" w:rsidR="00C6653E" w:rsidRPr="00B90B6A" w:rsidRDefault="00C6653E" w:rsidP="00B10E7F">
            <w:pPr>
              <w:snapToGrid w:val="0"/>
              <w:rPr>
                <w:rFonts w:ascii="標楷體" w:eastAsia="標楷體" w:hAnsi="標楷體"/>
              </w:rPr>
            </w:pPr>
          </w:p>
        </w:tc>
        <w:tc>
          <w:tcPr>
            <w:tcW w:w="4111" w:type="dxa"/>
            <w:vAlign w:val="center"/>
          </w:tcPr>
          <w:p w14:paraId="473A38C0" w14:textId="77777777"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1-2.列出單元架構。</w:t>
            </w:r>
          </w:p>
        </w:tc>
        <w:tc>
          <w:tcPr>
            <w:tcW w:w="10353" w:type="dxa"/>
            <w:vAlign w:val="center"/>
          </w:tcPr>
          <w:p w14:paraId="1F9FF472"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：課程網頁能依週次呈現單元架構，且說明適當者。</w:t>
            </w:r>
          </w:p>
          <w:p w14:paraId="567172F5"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 ：課程網頁能呈現單元架構，且說明尚適當者。</w:t>
            </w:r>
          </w:p>
          <w:p w14:paraId="59540E06"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B ：</w:t>
            </w:r>
            <w:r w:rsidRPr="00B90B6A">
              <w:rPr>
                <w:rFonts w:ascii="標楷體" w:eastAsia="標楷體" w:hAnsi="標楷體" w:hint="eastAsia"/>
                <w:sz w:val="26"/>
                <w:szCs w:val="26"/>
              </w:rPr>
              <w:t>課程網頁未能呈現單元架構或</w:t>
            </w:r>
            <w:r w:rsidRPr="00B90B6A">
              <w:rPr>
                <w:rFonts w:ascii="標楷體" w:eastAsia="標楷體" w:hAnsi="標楷體" w:hint="eastAsia"/>
                <w:kern w:val="0"/>
                <w:sz w:val="26"/>
                <w:szCs w:val="26"/>
              </w:rPr>
              <w:t>說明不適當者</w:t>
            </w:r>
            <w:r w:rsidRPr="00B90B6A">
              <w:rPr>
                <w:rFonts w:ascii="標楷體" w:eastAsia="標楷體" w:hAnsi="標楷體" w:hint="eastAsia"/>
                <w:sz w:val="26"/>
                <w:szCs w:val="26"/>
              </w:rPr>
              <w:t>。</w:t>
            </w:r>
          </w:p>
          <w:p w14:paraId="08AAE109"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註：本規定所寫課程的單元架構，須以週次或章節來呈現。</w:t>
            </w:r>
          </w:p>
        </w:tc>
      </w:tr>
      <w:tr w:rsidR="00C6653E" w:rsidRPr="00B90B6A" w14:paraId="0E0F462B" w14:textId="77777777" w:rsidTr="00B10E7F">
        <w:trPr>
          <w:trHeight w:val="510"/>
          <w:jc w:val="center"/>
        </w:trPr>
        <w:tc>
          <w:tcPr>
            <w:tcW w:w="846" w:type="dxa"/>
            <w:vMerge/>
            <w:vAlign w:val="center"/>
          </w:tcPr>
          <w:p w14:paraId="5D2215BA" w14:textId="77777777" w:rsidR="00C6653E" w:rsidRPr="00B90B6A" w:rsidRDefault="00C6653E" w:rsidP="00B10E7F">
            <w:pPr>
              <w:snapToGrid w:val="0"/>
              <w:rPr>
                <w:rFonts w:ascii="標楷體" w:eastAsia="標楷體" w:hAnsi="標楷體"/>
              </w:rPr>
            </w:pPr>
          </w:p>
        </w:tc>
        <w:tc>
          <w:tcPr>
            <w:tcW w:w="4111" w:type="dxa"/>
            <w:vAlign w:val="center"/>
          </w:tcPr>
          <w:p w14:paraId="7FA85F80" w14:textId="77777777"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1-3.列出成績考評標準。</w:t>
            </w:r>
          </w:p>
        </w:tc>
        <w:tc>
          <w:tcPr>
            <w:tcW w:w="10353" w:type="dxa"/>
            <w:vAlign w:val="center"/>
          </w:tcPr>
          <w:p w14:paraId="7964B705"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：課程網頁能適當說明各種考試、作業及學習參與等成績考評的比率標準。</w:t>
            </w:r>
          </w:p>
          <w:p w14:paraId="27CE2F08"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：課程網頁有說明各種考試、作業或學習參與等成績考評比率標準，且說明尚適當者。</w:t>
            </w:r>
          </w:p>
          <w:p w14:paraId="2BEF1542"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：課程網頁未說明成績考評的標準或相關考評標準不適當者。</w:t>
            </w:r>
          </w:p>
        </w:tc>
      </w:tr>
      <w:tr w:rsidR="00C6653E" w:rsidRPr="00B90B6A" w14:paraId="33FB6A62" w14:textId="77777777" w:rsidTr="00B10E7F">
        <w:trPr>
          <w:jc w:val="center"/>
        </w:trPr>
        <w:tc>
          <w:tcPr>
            <w:tcW w:w="846" w:type="dxa"/>
            <w:vMerge/>
            <w:vAlign w:val="center"/>
          </w:tcPr>
          <w:p w14:paraId="7B039424" w14:textId="77777777" w:rsidR="00C6653E" w:rsidRPr="00B90B6A" w:rsidRDefault="00C6653E" w:rsidP="00B10E7F">
            <w:pPr>
              <w:snapToGrid w:val="0"/>
              <w:rPr>
                <w:rFonts w:ascii="標楷體" w:eastAsia="標楷體" w:hAnsi="標楷體"/>
              </w:rPr>
            </w:pPr>
          </w:p>
        </w:tc>
        <w:tc>
          <w:tcPr>
            <w:tcW w:w="4111" w:type="dxa"/>
            <w:vAlign w:val="center"/>
          </w:tcPr>
          <w:p w14:paraId="535735F1"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1-4.依週次說明學生參與學習活動  </w:t>
            </w:r>
          </w:p>
          <w:p w14:paraId="53BD4AF9" w14:textId="77777777"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的方法。</w:t>
            </w:r>
          </w:p>
        </w:tc>
        <w:tc>
          <w:tcPr>
            <w:tcW w:w="10353" w:type="dxa"/>
            <w:vAlign w:val="center"/>
          </w:tcPr>
          <w:p w14:paraId="1FF205EE"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w:t>
            </w:r>
            <w:r w:rsidRPr="00B90B6A">
              <w:rPr>
                <w:rFonts w:ascii="標楷體" w:eastAsia="標楷體" w:hAnsi="標楷體" w:hint="eastAsia"/>
                <w:color w:val="auto"/>
                <w:sz w:val="26"/>
                <w:szCs w:val="26"/>
              </w:rPr>
              <w:t>依週次</w:t>
            </w:r>
            <w:r w:rsidRPr="00B90B6A">
              <w:rPr>
                <w:rFonts w:ascii="標楷體" w:eastAsia="標楷體" w:hAnsi="標楷體" w:cstheme="minorBidi" w:hint="eastAsia"/>
                <w:color w:val="auto"/>
                <w:sz w:val="26"/>
                <w:szCs w:val="26"/>
              </w:rPr>
              <w:t>適當說明學生參與學習活動的方法。</w:t>
            </w:r>
          </w:p>
          <w:p w14:paraId="22DA3C47"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：課程網頁大致說明學生參與學習活動的方法。</w:t>
            </w:r>
          </w:p>
          <w:p w14:paraId="294727D7"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B </w:t>
            </w:r>
            <w:r w:rsidRPr="00B90B6A">
              <w:rPr>
                <w:rFonts w:ascii="標楷體" w:eastAsia="標楷體" w:hAnsi="標楷體" w:cstheme="minorBidi" w:hint="eastAsia"/>
                <w:color w:val="auto"/>
                <w:sz w:val="26"/>
                <w:szCs w:val="26"/>
              </w:rPr>
              <w:t>：課程網頁未能說明學生參與學習活動的方法。</w:t>
            </w:r>
          </w:p>
          <w:p w14:paraId="29D037DA" w14:textId="77777777" w:rsidR="00C6653E" w:rsidRPr="00B90B6A" w:rsidRDefault="00C6653E" w:rsidP="00B10E7F">
            <w:pPr>
              <w:snapToGrid w:val="0"/>
              <w:ind w:rightChars="-44" w:right="-106"/>
              <w:rPr>
                <w:rFonts w:ascii="標楷體" w:eastAsia="標楷體" w:hAnsi="標楷體"/>
                <w:kern w:val="0"/>
                <w:sz w:val="26"/>
                <w:szCs w:val="26"/>
              </w:rPr>
            </w:pPr>
            <w:r w:rsidRPr="00B90B6A">
              <w:rPr>
                <w:rFonts w:ascii="標楷體" w:eastAsia="標楷體" w:hAnsi="標楷體" w:hint="eastAsia"/>
                <w:kern w:val="0"/>
                <w:sz w:val="26"/>
                <w:szCs w:val="26"/>
              </w:rPr>
              <w:t>註：參與學習活動方法，指學習者如何參與教學活動，如抄筆記、參與討論等。</w:t>
            </w:r>
          </w:p>
        </w:tc>
      </w:tr>
      <w:tr w:rsidR="00C6653E" w:rsidRPr="00B90B6A" w14:paraId="61DB1607" w14:textId="77777777" w:rsidTr="00B10E7F">
        <w:trPr>
          <w:trHeight w:val="1525"/>
          <w:jc w:val="center"/>
        </w:trPr>
        <w:tc>
          <w:tcPr>
            <w:tcW w:w="846" w:type="dxa"/>
            <w:vMerge w:val="restart"/>
            <w:vAlign w:val="center"/>
          </w:tcPr>
          <w:p w14:paraId="4F2CF05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規</w:t>
            </w:r>
          </w:p>
          <w:p w14:paraId="0A0C2E8B"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1062392E"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2</w:t>
            </w:r>
          </w:p>
          <w:p w14:paraId="23385368"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42E49160"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維</w:t>
            </w:r>
          </w:p>
          <w:p w14:paraId="55A9EC7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持</w:t>
            </w:r>
          </w:p>
          <w:p w14:paraId="72E23E5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14:paraId="6C7F7682"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14:paraId="70F25BD3"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p w14:paraId="1CB99E92"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機</w:t>
            </w:r>
          </w:p>
        </w:tc>
        <w:tc>
          <w:tcPr>
            <w:tcW w:w="4111" w:type="dxa"/>
            <w:vAlign w:val="center"/>
          </w:tcPr>
          <w:p w14:paraId="180516B1"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2-1.教材內容及教學活動能符合學    </w:t>
            </w:r>
          </w:p>
          <w:p w14:paraId="16443B00"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習目標</w:t>
            </w:r>
          </w:p>
        </w:tc>
        <w:tc>
          <w:tcPr>
            <w:tcW w:w="10353" w:type="dxa"/>
            <w:vAlign w:val="center"/>
          </w:tcPr>
          <w:p w14:paraId="52983967"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所有的課程及單元學習目標。</w:t>
            </w:r>
          </w:p>
          <w:p w14:paraId="34DF0C6B"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9</w:t>
            </w:r>
            <w:r w:rsidRPr="00B90B6A">
              <w:rPr>
                <w:rFonts w:ascii="標楷體" w:eastAsia="標楷體" w:hAnsi="標楷體" w:cstheme="minorBidi"/>
                <w:color w:val="auto"/>
                <w:sz w:val="26"/>
                <w:szCs w:val="26"/>
              </w:rPr>
              <w:t>0%</w:t>
            </w:r>
            <w:r w:rsidRPr="00B90B6A">
              <w:rPr>
                <w:rFonts w:ascii="標楷體" w:eastAsia="標楷體" w:hAnsi="標楷體" w:cstheme="minorBidi" w:hint="eastAsia"/>
                <w:color w:val="auto"/>
                <w:sz w:val="26"/>
                <w:szCs w:val="26"/>
              </w:rPr>
              <w:t>以上（含）的課程及單元學習目標。</w:t>
            </w:r>
          </w:p>
          <w:p w14:paraId="6BEC4334"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：教材內容及教學活動與學習目標未緊密結合；或未達</w:t>
            </w:r>
            <w:r w:rsidRPr="00B90B6A">
              <w:rPr>
                <w:rFonts w:ascii="標楷體" w:eastAsia="標楷體" w:hAnsi="標楷體" w:cstheme="minorBidi"/>
                <w:color w:val="auto"/>
                <w:sz w:val="26"/>
                <w:szCs w:val="26"/>
              </w:rPr>
              <w:t>90%</w:t>
            </w:r>
            <w:r w:rsidRPr="00B90B6A">
              <w:rPr>
                <w:rFonts w:ascii="標楷體" w:eastAsia="標楷體" w:hAnsi="標楷體" w:cstheme="minorBidi" w:hint="eastAsia"/>
                <w:color w:val="auto"/>
                <w:sz w:val="26"/>
                <w:szCs w:val="26"/>
              </w:rPr>
              <w:t>的課程及單元學習目標。</w:t>
            </w:r>
          </w:p>
        </w:tc>
      </w:tr>
      <w:tr w:rsidR="00C6653E" w:rsidRPr="00B90B6A" w14:paraId="505292EA" w14:textId="77777777" w:rsidTr="00B10E7F">
        <w:trPr>
          <w:trHeight w:val="1839"/>
          <w:jc w:val="center"/>
        </w:trPr>
        <w:tc>
          <w:tcPr>
            <w:tcW w:w="846" w:type="dxa"/>
            <w:vMerge/>
            <w:vAlign w:val="center"/>
          </w:tcPr>
          <w:p w14:paraId="2CE8F95D" w14:textId="77777777" w:rsidR="00C6653E" w:rsidRPr="00B90B6A" w:rsidRDefault="00C6653E" w:rsidP="00B10E7F">
            <w:pPr>
              <w:snapToGrid w:val="0"/>
              <w:rPr>
                <w:rFonts w:ascii="標楷體" w:eastAsia="標楷體" w:hAnsi="標楷體"/>
              </w:rPr>
            </w:pPr>
          </w:p>
        </w:tc>
        <w:tc>
          <w:tcPr>
            <w:tcW w:w="4111" w:type="dxa"/>
            <w:vAlign w:val="center"/>
          </w:tcPr>
          <w:p w14:paraId="00B33111" w14:textId="77777777" w:rsidR="00C6653E" w:rsidRPr="00B90B6A" w:rsidRDefault="00C6653E" w:rsidP="00B10E7F">
            <w:pPr>
              <w:snapToGrid w:val="0"/>
              <w:ind w:rightChars="-278" w:right="-667"/>
              <w:rPr>
                <w:rFonts w:ascii="標楷體" w:eastAsia="標楷體" w:hAnsi="標楷體"/>
                <w:kern w:val="0"/>
                <w:sz w:val="26"/>
                <w:szCs w:val="26"/>
              </w:rPr>
            </w:pPr>
            <w:r w:rsidRPr="00B90B6A">
              <w:rPr>
                <w:rFonts w:ascii="標楷體" w:eastAsia="標楷體" w:hAnsi="標楷體" w:hint="eastAsia"/>
                <w:kern w:val="0"/>
                <w:sz w:val="26"/>
                <w:szCs w:val="26"/>
              </w:rPr>
              <w:t>2-2.二分之一以上單元列出檢核</w:t>
            </w:r>
          </w:p>
          <w:p w14:paraId="756E0934"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學習者學習成就的活動（如</w:t>
            </w:r>
          </w:p>
          <w:p w14:paraId="1963FA4B"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作業、線上測驗、線上討論</w:t>
            </w:r>
          </w:p>
          <w:p w14:paraId="2B85CB91" w14:textId="77777777"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或自我評量等教學活動）。</w:t>
            </w:r>
          </w:p>
        </w:tc>
        <w:tc>
          <w:tcPr>
            <w:tcW w:w="10353" w:type="dxa"/>
            <w:vAlign w:val="center"/>
          </w:tcPr>
          <w:tbl>
            <w:tblPr>
              <w:tblW w:w="0" w:type="auto"/>
              <w:tblBorders>
                <w:top w:val="nil"/>
                <w:left w:val="nil"/>
                <w:bottom w:val="nil"/>
                <w:right w:val="nil"/>
              </w:tblBorders>
              <w:tblLook w:val="0000" w:firstRow="0" w:lastRow="0" w:firstColumn="0" w:lastColumn="0" w:noHBand="0" w:noVBand="0"/>
            </w:tblPr>
            <w:tblGrid>
              <w:gridCol w:w="10137"/>
            </w:tblGrid>
            <w:tr w:rsidR="00C6653E" w:rsidRPr="00B90B6A" w14:paraId="1517ACFA" w14:textId="77777777" w:rsidTr="00B10E7F">
              <w:trPr>
                <w:trHeight w:val="559"/>
              </w:trPr>
              <w:tc>
                <w:tcPr>
                  <w:tcW w:w="0" w:type="auto"/>
                </w:tcPr>
                <w:p w14:paraId="46DF359E" w14:textId="77777777"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：二分之一以上單元能運用適當教學活動，提供學習者檢核其學習成就。</w:t>
                  </w:r>
                </w:p>
                <w:p w14:paraId="7C18D439" w14:textId="77777777"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：三分之一以上單元能運用適當教學活動，提供學習者檢核其學習成就。</w:t>
                  </w:r>
                </w:p>
                <w:p w14:paraId="5F928923" w14:textId="77777777" w:rsidR="00C6653E" w:rsidRPr="00B90B6A" w:rsidRDefault="00C6653E" w:rsidP="00B10E7F">
                  <w:pPr>
                    <w:snapToGrid w:val="0"/>
                    <w:ind w:leftChars="-33" w:left="2" w:rightChars="-382" w:right="-917"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 xml:space="preserve">：單元僅以單向老師講解式方法教學，或未達三分之一單元能運用適當教學活動，提 </w:t>
                  </w:r>
                </w:p>
                <w:p w14:paraId="13A3FC6D" w14:textId="77777777"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hint="eastAsia"/>
                      <w:kern w:val="0"/>
                      <w:sz w:val="26"/>
                      <w:szCs w:val="26"/>
                    </w:rPr>
                    <w:t xml:space="preserve">    供學習者檢核其學習成就。</w:t>
                  </w:r>
                </w:p>
              </w:tc>
            </w:tr>
          </w:tbl>
          <w:p w14:paraId="4853C252" w14:textId="77777777" w:rsidR="00C6653E" w:rsidRPr="00B90B6A" w:rsidRDefault="00C6653E" w:rsidP="00B10E7F">
            <w:pPr>
              <w:snapToGrid w:val="0"/>
              <w:ind w:rightChars="-278" w:right="-667"/>
              <w:rPr>
                <w:rFonts w:ascii="標楷體" w:eastAsia="標楷體" w:hAnsi="標楷體"/>
                <w:kern w:val="0"/>
                <w:sz w:val="26"/>
                <w:szCs w:val="26"/>
              </w:rPr>
            </w:pPr>
          </w:p>
        </w:tc>
      </w:tr>
      <w:tr w:rsidR="00C6653E" w:rsidRPr="00B90B6A" w14:paraId="09A7AD67" w14:textId="77777777" w:rsidTr="00B10E7F">
        <w:trPr>
          <w:jc w:val="center"/>
        </w:trPr>
        <w:tc>
          <w:tcPr>
            <w:tcW w:w="846" w:type="dxa"/>
            <w:vMerge/>
            <w:vAlign w:val="center"/>
          </w:tcPr>
          <w:p w14:paraId="0ADAEDA8" w14:textId="77777777" w:rsidR="00C6653E" w:rsidRPr="00B90B6A" w:rsidRDefault="00C6653E" w:rsidP="00B10E7F">
            <w:pPr>
              <w:snapToGrid w:val="0"/>
              <w:rPr>
                <w:rFonts w:ascii="標楷體" w:eastAsia="標楷體" w:hAnsi="標楷體"/>
              </w:rPr>
            </w:pPr>
          </w:p>
        </w:tc>
        <w:tc>
          <w:tcPr>
            <w:tcW w:w="4111" w:type="dxa"/>
            <w:vAlign w:val="center"/>
          </w:tcPr>
          <w:p w14:paraId="0BDC06EC"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2-3.教師依據學習目標提供適當的</w:t>
            </w:r>
          </w:p>
          <w:p w14:paraId="13024AC1"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教學活動。</w:t>
            </w:r>
          </w:p>
        </w:tc>
        <w:tc>
          <w:tcPr>
            <w:tcW w:w="10353" w:type="dxa"/>
            <w:vAlign w:val="center"/>
          </w:tcPr>
          <w:p w14:paraId="59FA785F"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：教師依據教學目標有提供四種以上適當的教學活動。</w:t>
            </w:r>
          </w:p>
          <w:p w14:paraId="78E8BF6E"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：教師依據教學目標有提供三種以上適當的教學活動。</w:t>
            </w:r>
          </w:p>
          <w:p w14:paraId="1404E6E2"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：教師未提供，或僅依據教學目標提供一或二種教學活動。</w:t>
            </w:r>
          </w:p>
          <w:p w14:paraId="1B1A32C3" w14:textId="77777777" w:rsidR="00C6653E" w:rsidRPr="00B90B6A" w:rsidRDefault="00C6653E" w:rsidP="00B10E7F">
            <w:pPr>
              <w:pStyle w:val="Default"/>
              <w:snapToGrid w:val="0"/>
              <w:rPr>
                <w:rFonts w:ascii="標楷體" w:eastAsia="標楷體" w:hAnsi="標楷體"/>
                <w:color w:val="auto"/>
                <w:sz w:val="26"/>
                <w:szCs w:val="26"/>
              </w:rPr>
            </w:pPr>
            <w:r w:rsidRPr="00B90B6A">
              <w:rPr>
                <w:rFonts w:ascii="標楷體" w:eastAsia="標楷體" w:hAnsi="標楷體" w:cstheme="minorBidi" w:hint="eastAsia"/>
                <w:color w:val="auto"/>
                <w:sz w:val="26"/>
                <w:szCs w:val="26"/>
              </w:rPr>
              <w:t>註：教學活動指</w:t>
            </w:r>
            <w:r w:rsidRPr="00B90B6A">
              <w:rPr>
                <w:rFonts w:ascii="標楷體" w:eastAsia="標楷體" w:hAnsi="標楷體" w:hint="eastAsia"/>
                <w:color w:val="auto"/>
                <w:sz w:val="26"/>
                <w:szCs w:val="26"/>
              </w:rPr>
              <w:t xml:space="preserve">如在同步教學中的講述、演示、指定學生發言、辯證、口頭考評等，或   </w:t>
            </w:r>
          </w:p>
          <w:p w14:paraId="571A2154" w14:textId="77777777" w:rsidR="00C6653E" w:rsidRPr="00B90B6A" w:rsidRDefault="00C6653E" w:rsidP="00B10E7F">
            <w:pPr>
              <w:pStyle w:val="Default"/>
              <w:snapToGrid w:val="0"/>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非同步教學中的解答說明、轉指定其他學生發言、示範操作、提示、辯證、拋出新</w:t>
            </w:r>
          </w:p>
          <w:p w14:paraId="207D8017" w14:textId="77777777" w:rsidR="00C6653E" w:rsidRPr="00B90B6A" w:rsidRDefault="00C6653E" w:rsidP="00B10E7F">
            <w:pPr>
              <w:pStyle w:val="Default"/>
              <w:snapToGrid w:val="0"/>
              <w:rPr>
                <w:rFonts w:ascii="標楷體" w:eastAsia="標楷體" w:hAnsi="標楷體"/>
                <w:color w:val="auto"/>
                <w:sz w:val="26"/>
                <w:szCs w:val="26"/>
              </w:rPr>
            </w:pPr>
            <w:r w:rsidRPr="00B90B6A">
              <w:rPr>
                <w:rFonts w:ascii="標楷體" w:eastAsia="標楷體" w:hAnsi="標楷體" w:hint="eastAsia"/>
                <w:color w:val="auto"/>
                <w:sz w:val="26"/>
                <w:szCs w:val="26"/>
              </w:rPr>
              <w:t xml:space="preserve">    議題…等。</w:t>
            </w:r>
          </w:p>
        </w:tc>
      </w:tr>
      <w:tr w:rsidR="00C6653E" w:rsidRPr="00B90B6A" w14:paraId="56DDB53A" w14:textId="77777777" w:rsidTr="00B10E7F">
        <w:trPr>
          <w:trHeight w:val="1185"/>
          <w:jc w:val="center"/>
        </w:trPr>
        <w:tc>
          <w:tcPr>
            <w:tcW w:w="846" w:type="dxa"/>
            <w:vMerge w:val="restart"/>
            <w:vAlign w:val="center"/>
          </w:tcPr>
          <w:p w14:paraId="00B400FE"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1496C912"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77AC853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3</w:t>
            </w:r>
          </w:p>
          <w:p w14:paraId="3080685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493088EF"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14:paraId="660207C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14:paraId="76F2082E"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者</w:t>
            </w:r>
          </w:p>
          <w:p w14:paraId="3E30BC3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與</w:t>
            </w:r>
          </w:p>
          <w:p w14:paraId="6EB0FB8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14:paraId="16ADF4F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材</w:t>
            </w:r>
          </w:p>
          <w:p w14:paraId="2A9C2F1B"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14:paraId="44C7E43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14:paraId="438A0D48"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lastRenderedPageBreak/>
              <w:t>3-1.每週教材有重點提示說明。</w:t>
            </w:r>
          </w:p>
        </w:tc>
        <w:tc>
          <w:tcPr>
            <w:tcW w:w="10353" w:type="dxa"/>
            <w:vAlign w:val="center"/>
          </w:tcPr>
          <w:p w14:paraId="222C6910"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：三分之二以上單元有適當的重點提示說明。</w:t>
            </w:r>
          </w:p>
          <w:p w14:paraId="1CC73F7D"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：二分之一以上單元有適當的重點提示說明。</w:t>
            </w:r>
          </w:p>
          <w:p w14:paraId="22DB6C7D"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：未達二分之一單元有提供適當的重點提示說明。</w:t>
            </w:r>
          </w:p>
        </w:tc>
      </w:tr>
      <w:tr w:rsidR="00C6653E" w:rsidRPr="00B90B6A" w14:paraId="22EDF57E" w14:textId="77777777" w:rsidTr="00B10E7F">
        <w:trPr>
          <w:trHeight w:val="1243"/>
          <w:jc w:val="center"/>
        </w:trPr>
        <w:tc>
          <w:tcPr>
            <w:tcW w:w="846" w:type="dxa"/>
            <w:vMerge/>
            <w:vAlign w:val="center"/>
          </w:tcPr>
          <w:p w14:paraId="127E464B" w14:textId="77777777" w:rsidR="00C6653E" w:rsidRPr="00B90B6A" w:rsidRDefault="00C6653E" w:rsidP="00B10E7F">
            <w:pPr>
              <w:snapToGrid w:val="0"/>
              <w:rPr>
                <w:rFonts w:ascii="標楷體" w:eastAsia="標楷體" w:hAnsi="標楷體"/>
              </w:rPr>
            </w:pPr>
          </w:p>
        </w:tc>
        <w:tc>
          <w:tcPr>
            <w:tcW w:w="4111" w:type="dxa"/>
            <w:vAlign w:val="center"/>
          </w:tcPr>
          <w:p w14:paraId="115B6505"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3-2.教師依據學習目標提供適當的  </w:t>
            </w:r>
          </w:p>
          <w:p w14:paraId="7A3F2603"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實例或範例。(如生活實例或   </w:t>
            </w:r>
          </w:p>
          <w:p w14:paraId="63A23FF1"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10353" w:type="dxa"/>
            <w:vAlign w:val="center"/>
          </w:tcPr>
          <w:p w14:paraId="627BEE52"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：三分之二以上單元有提供適當的實例或個案。</w:t>
            </w:r>
          </w:p>
          <w:p w14:paraId="47729D99"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：二分之一以上單元有提供適當的實例或個案。</w:t>
            </w:r>
          </w:p>
          <w:p w14:paraId="1314E04F"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：未達二分之一單元有提供適當的實例或個案。</w:t>
            </w:r>
          </w:p>
        </w:tc>
      </w:tr>
      <w:tr w:rsidR="00C6653E" w:rsidRPr="00B90B6A" w14:paraId="12316682" w14:textId="77777777" w:rsidTr="00B10E7F">
        <w:trPr>
          <w:trHeight w:val="1115"/>
          <w:jc w:val="center"/>
        </w:trPr>
        <w:tc>
          <w:tcPr>
            <w:tcW w:w="846" w:type="dxa"/>
            <w:vMerge/>
            <w:vAlign w:val="center"/>
          </w:tcPr>
          <w:p w14:paraId="1DEF9E7E" w14:textId="77777777" w:rsidR="00C6653E" w:rsidRPr="00B90B6A" w:rsidRDefault="00C6653E" w:rsidP="00B10E7F">
            <w:pPr>
              <w:snapToGrid w:val="0"/>
              <w:rPr>
                <w:rFonts w:ascii="標楷體" w:eastAsia="標楷體" w:hAnsi="標楷體"/>
              </w:rPr>
            </w:pPr>
          </w:p>
        </w:tc>
        <w:tc>
          <w:tcPr>
            <w:tcW w:w="4111" w:type="dxa"/>
            <w:vAlign w:val="center"/>
          </w:tcPr>
          <w:p w14:paraId="0CA018B3"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3-3.適時提供補充教材或外界網路</w:t>
            </w:r>
          </w:p>
          <w:p w14:paraId="74E04518"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資源。</w:t>
            </w:r>
          </w:p>
        </w:tc>
        <w:tc>
          <w:tcPr>
            <w:tcW w:w="10353" w:type="dxa"/>
            <w:vAlign w:val="center"/>
          </w:tcPr>
          <w:p w14:paraId="5AC7A127"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sz w:val="26"/>
                <w:szCs w:val="26"/>
              </w:rPr>
              <w:t>A+</w:t>
            </w:r>
            <w:r w:rsidRPr="00B90B6A">
              <w:rPr>
                <w:rFonts w:ascii="標楷體" w:eastAsia="標楷體" w:hAnsi="標楷體" w:hint="eastAsia"/>
                <w:sz w:val="26"/>
                <w:szCs w:val="26"/>
              </w:rPr>
              <w:t>：三分之二以上單元有</w:t>
            </w:r>
            <w:r w:rsidRPr="00B90B6A">
              <w:rPr>
                <w:rFonts w:ascii="標楷體" w:eastAsia="標楷體" w:hAnsi="標楷體" w:hint="eastAsia"/>
                <w:kern w:val="0"/>
                <w:sz w:val="26"/>
                <w:szCs w:val="26"/>
              </w:rPr>
              <w:t>提供補充教材或外界網路資源。</w:t>
            </w:r>
          </w:p>
          <w:p w14:paraId="377E43B0"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14:paraId="01F78DB5"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14:paraId="11041945"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註：本規定所寫補充教材，指未列入正式教材之列，但與教學之單元內容有關係，且可鞏   </w:t>
            </w:r>
          </w:p>
          <w:p w14:paraId="654A2E9A"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固學習者之觀念，因此所提供的補充知識。所寫外界網路資源，指在教材內容中，直</w:t>
            </w:r>
          </w:p>
          <w:p w14:paraId="69EAC62D"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接引用具創用</w:t>
            </w:r>
            <w:r w:rsidRPr="00B90B6A">
              <w:rPr>
                <w:rFonts w:ascii="標楷體" w:eastAsia="標楷體" w:hAnsi="標楷體" w:cstheme="minorBidi"/>
                <w:color w:val="auto"/>
                <w:sz w:val="26"/>
                <w:szCs w:val="26"/>
              </w:rPr>
              <w:t>CC</w:t>
            </w:r>
            <w:r w:rsidRPr="00B90B6A">
              <w:rPr>
                <w:rFonts w:ascii="標楷體" w:eastAsia="標楷體" w:hAnsi="標楷體" w:cstheme="minorBidi" w:hint="eastAsia"/>
                <w:color w:val="auto"/>
                <w:sz w:val="26"/>
                <w:szCs w:val="26"/>
              </w:rPr>
              <w:t>授權之網路資源、或建有外界網路資源的動態連結，可供學習者依需</w:t>
            </w:r>
          </w:p>
          <w:p w14:paraId="6EC18C54"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要連結參考。</w:t>
            </w:r>
          </w:p>
        </w:tc>
      </w:tr>
      <w:tr w:rsidR="00C6653E" w:rsidRPr="00B90B6A" w14:paraId="3EC0D92C" w14:textId="77777777" w:rsidTr="00B10E7F">
        <w:trPr>
          <w:jc w:val="center"/>
        </w:trPr>
        <w:tc>
          <w:tcPr>
            <w:tcW w:w="846" w:type="dxa"/>
            <w:vMerge/>
            <w:vAlign w:val="center"/>
          </w:tcPr>
          <w:p w14:paraId="0C364399" w14:textId="77777777" w:rsidR="00C6653E" w:rsidRPr="00B90B6A" w:rsidRDefault="00C6653E" w:rsidP="00B10E7F">
            <w:pPr>
              <w:snapToGrid w:val="0"/>
              <w:rPr>
                <w:rFonts w:ascii="標楷體" w:eastAsia="標楷體" w:hAnsi="標楷體"/>
              </w:rPr>
            </w:pPr>
          </w:p>
        </w:tc>
        <w:tc>
          <w:tcPr>
            <w:tcW w:w="4111" w:type="dxa"/>
            <w:vAlign w:val="center"/>
          </w:tcPr>
          <w:p w14:paraId="18CC0B2B"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3-4.每週教材提供足夠的內容。</w:t>
            </w:r>
          </w:p>
        </w:tc>
        <w:tc>
          <w:tcPr>
            <w:tcW w:w="10353" w:type="dxa"/>
            <w:vAlign w:val="center"/>
          </w:tcPr>
          <w:p w14:paraId="66D52824"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14:paraId="1A71DDC6"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14:paraId="1D55AF9A"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：未達二分之一之單元</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，或分量不適當。</w:t>
            </w:r>
          </w:p>
          <w:p w14:paraId="7B3E6309"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註：教材指課程材料中除了知識內容外，還須包含有學習目標、章節結構圖、重點提   </w:t>
            </w:r>
          </w:p>
          <w:p w14:paraId="236A4409"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示、內容整理、自我評量等協助學生學習的策略。</w:t>
            </w:r>
          </w:p>
        </w:tc>
      </w:tr>
      <w:tr w:rsidR="00C6653E" w:rsidRPr="00B90B6A" w14:paraId="37774C74" w14:textId="77777777" w:rsidTr="00B10E7F">
        <w:trPr>
          <w:trHeight w:val="775"/>
          <w:jc w:val="center"/>
        </w:trPr>
        <w:tc>
          <w:tcPr>
            <w:tcW w:w="846" w:type="dxa"/>
            <w:vMerge w:val="restart"/>
            <w:vAlign w:val="center"/>
          </w:tcPr>
          <w:p w14:paraId="075846E7"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60A4BE3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2B21596F"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4</w:t>
            </w:r>
          </w:p>
          <w:p w14:paraId="3970C5E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3665DD5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師</w:t>
            </w:r>
          </w:p>
          <w:p w14:paraId="7CE8BD3F"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生</w:t>
            </w:r>
          </w:p>
          <w:p w14:paraId="07B12302"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14:paraId="3198C6C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14:paraId="4D0EFCAA"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4-1.提供授課教師的介紹資訊及電 </w:t>
            </w:r>
          </w:p>
          <w:p w14:paraId="52FFD1F6"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子信箱。</w:t>
            </w:r>
          </w:p>
        </w:tc>
        <w:tc>
          <w:tcPr>
            <w:tcW w:w="10353" w:type="dxa"/>
            <w:vAlign w:val="center"/>
          </w:tcPr>
          <w:p w14:paraId="3B2699CB"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：提供詳細的授課教師介紹資訊（如研究內容的連結等）及電子信箱。</w:t>
            </w:r>
          </w:p>
          <w:p w14:paraId="52E6C8E7"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：僅提供簡短的授課教師介紹資訊及電子信箱。</w:t>
            </w:r>
          </w:p>
          <w:p w14:paraId="7AB61CAF"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：未有授課教師的介紹資訊及電子信箱。</w:t>
            </w:r>
          </w:p>
        </w:tc>
      </w:tr>
      <w:tr w:rsidR="00C6653E" w:rsidRPr="00B90B6A" w14:paraId="3E961387" w14:textId="77777777" w:rsidTr="00B10E7F">
        <w:trPr>
          <w:trHeight w:val="830"/>
          <w:jc w:val="center"/>
        </w:trPr>
        <w:tc>
          <w:tcPr>
            <w:tcW w:w="846" w:type="dxa"/>
            <w:vMerge/>
            <w:vAlign w:val="center"/>
          </w:tcPr>
          <w:p w14:paraId="76BCC0C0" w14:textId="77777777" w:rsidR="00C6653E" w:rsidRPr="00B90B6A" w:rsidRDefault="00C6653E" w:rsidP="00B10E7F">
            <w:pPr>
              <w:snapToGrid w:val="0"/>
              <w:rPr>
                <w:rFonts w:ascii="標楷體" w:eastAsia="標楷體" w:hAnsi="標楷體"/>
              </w:rPr>
            </w:pPr>
          </w:p>
        </w:tc>
        <w:tc>
          <w:tcPr>
            <w:tcW w:w="4111" w:type="dxa"/>
            <w:vAlign w:val="center"/>
          </w:tcPr>
          <w:p w14:paraId="423B71F2"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4-2.教師依據學習目標提供與科目</w:t>
            </w:r>
          </w:p>
          <w:p w14:paraId="7D8F35D7"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內容相關的議題。</w:t>
            </w:r>
          </w:p>
        </w:tc>
        <w:tc>
          <w:tcPr>
            <w:tcW w:w="10353" w:type="dxa"/>
            <w:vAlign w:val="center"/>
          </w:tcPr>
          <w:p w14:paraId="7A116CA4"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9</w:t>
            </w:r>
            <w:r w:rsidRPr="00B90B6A">
              <w:rPr>
                <w:rFonts w:ascii="標楷體" w:eastAsia="標楷體" w:hAnsi="標楷體" w:cstheme="minorBidi" w:hint="eastAsia"/>
                <w:color w:val="auto"/>
                <w:sz w:val="26"/>
                <w:szCs w:val="26"/>
              </w:rPr>
              <w:t>個以上與科目內容相關的議題，且師生間有良好的交互討論。</w:t>
            </w:r>
          </w:p>
          <w:p w14:paraId="0981D361"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個以上與科目內容相關的議題，且師生間有良好的交互討論。</w:t>
            </w:r>
          </w:p>
          <w:p w14:paraId="5496F732"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：一學期中未達</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個與科目內容相關的議題，或師生間的交互討論不佳。</w:t>
            </w:r>
          </w:p>
        </w:tc>
      </w:tr>
      <w:tr w:rsidR="00C6653E" w:rsidRPr="00B90B6A" w14:paraId="66E20E65" w14:textId="77777777" w:rsidTr="00B10E7F">
        <w:trPr>
          <w:trHeight w:val="841"/>
          <w:jc w:val="center"/>
        </w:trPr>
        <w:tc>
          <w:tcPr>
            <w:tcW w:w="846" w:type="dxa"/>
            <w:vMerge/>
            <w:vAlign w:val="center"/>
          </w:tcPr>
          <w:p w14:paraId="1E77FE22" w14:textId="77777777" w:rsidR="00C6653E" w:rsidRPr="00B90B6A" w:rsidRDefault="00C6653E" w:rsidP="00B10E7F">
            <w:pPr>
              <w:snapToGrid w:val="0"/>
              <w:rPr>
                <w:rFonts w:ascii="標楷體" w:eastAsia="標楷體" w:hAnsi="標楷體"/>
              </w:rPr>
            </w:pPr>
          </w:p>
        </w:tc>
        <w:tc>
          <w:tcPr>
            <w:tcW w:w="4111" w:type="dxa"/>
            <w:vAlign w:val="center"/>
          </w:tcPr>
          <w:p w14:paraId="7C5D1AE4"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4-3.教師能在一週內適時回應學習</w:t>
            </w:r>
          </w:p>
          <w:p w14:paraId="1ADD940B"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者提出的問題。</w:t>
            </w:r>
          </w:p>
        </w:tc>
        <w:tc>
          <w:tcPr>
            <w:tcW w:w="10353" w:type="dxa"/>
            <w:vAlign w:val="center"/>
          </w:tcPr>
          <w:p w14:paraId="41851D2C"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：教師能在二天內回應課程討論區中學習者的問題，並提供良好的回饋。</w:t>
            </w:r>
          </w:p>
          <w:p w14:paraId="2ABCFD26"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：教師能在一週內回應課程討論區中學習者的問題，並提供良好的回饋。</w:t>
            </w:r>
          </w:p>
          <w:p w14:paraId="2F485E51"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：教師未能在一週內回應課程討論區中學習者的問題；或所提供回饋的方式有爭議。</w:t>
            </w:r>
          </w:p>
          <w:p w14:paraId="06571628" w14:textId="77777777" w:rsidR="00C6653E" w:rsidRPr="00B90B6A" w:rsidRDefault="00C6653E" w:rsidP="00B10E7F">
            <w:pPr>
              <w:snapToGrid w:val="0"/>
              <w:ind w:rightChars="-44" w:right="-106"/>
              <w:rPr>
                <w:rFonts w:ascii="標楷體" w:eastAsia="標楷體" w:hAnsi="標楷體"/>
                <w:kern w:val="0"/>
                <w:sz w:val="26"/>
                <w:szCs w:val="26"/>
              </w:rPr>
            </w:pPr>
            <w:r w:rsidRPr="00B90B6A">
              <w:rPr>
                <w:rFonts w:ascii="標楷體" w:eastAsia="標楷體" w:hAnsi="標楷體" w:hint="eastAsia"/>
                <w:kern w:val="0"/>
                <w:sz w:val="26"/>
                <w:szCs w:val="26"/>
              </w:rPr>
              <w:t xml:space="preserve">註：所寫教師回應問題，指任課教師應適度參與非同步課程討論，課程助教亦可協助任課    </w:t>
            </w:r>
          </w:p>
          <w:p w14:paraId="55F9B002" w14:textId="77777777"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教師回應問題。所寫回應學習者問題的天數，指工作天，不含例假日。</w:t>
            </w:r>
          </w:p>
        </w:tc>
      </w:tr>
      <w:tr w:rsidR="00C6653E" w:rsidRPr="00B90B6A" w14:paraId="21C4B6C5" w14:textId="77777777" w:rsidTr="00B10E7F">
        <w:trPr>
          <w:trHeight w:val="424"/>
          <w:jc w:val="center"/>
        </w:trPr>
        <w:tc>
          <w:tcPr>
            <w:tcW w:w="846" w:type="dxa"/>
            <w:vMerge/>
            <w:vAlign w:val="center"/>
          </w:tcPr>
          <w:p w14:paraId="094F3873" w14:textId="77777777" w:rsidR="00C6653E" w:rsidRPr="00B90B6A" w:rsidRDefault="00C6653E" w:rsidP="00B10E7F">
            <w:pPr>
              <w:snapToGrid w:val="0"/>
              <w:rPr>
                <w:rFonts w:ascii="標楷體" w:eastAsia="標楷體" w:hAnsi="標楷體"/>
              </w:rPr>
            </w:pPr>
          </w:p>
        </w:tc>
        <w:tc>
          <w:tcPr>
            <w:tcW w:w="4111" w:type="dxa"/>
            <w:vAlign w:val="center"/>
          </w:tcPr>
          <w:p w14:paraId="3F353BA4" w14:textId="77777777"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4-4.進行教學時師生有良好的互動。</w:t>
            </w:r>
          </w:p>
        </w:tc>
        <w:tc>
          <w:tcPr>
            <w:tcW w:w="10353" w:type="dxa"/>
            <w:vAlign w:val="center"/>
          </w:tcPr>
          <w:p w14:paraId="783DCE54" w14:textId="77777777"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：三分之二以上的教學活動，教師與學習者間都能就課程主題相關的內容討論有良好</w:t>
            </w:r>
          </w:p>
          <w:p w14:paraId="76215EDA" w14:textId="77777777" w:rsidR="00C6653E" w:rsidRPr="00B90B6A" w:rsidRDefault="00C6653E" w:rsidP="00B10E7F">
            <w:pPr>
              <w:pStyle w:val="Default"/>
              <w:snapToGrid w:val="0"/>
              <w:ind w:rightChars="73" w:right="175" w:firstLineChars="12" w:firstLine="31"/>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的互動。</w:t>
            </w:r>
          </w:p>
          <w:p w14:paraId="7940D896"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：二分之一以上的教學活動，教師與學習者間能就課程主題相關的內容討論有良好的</w:t>
            </w:r>
          </w:p>
          <w:p w14:paraId="47C1FB63"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互動。</w:t>
            </w:r>
          </w:p>
          <w:p w14:paraId="77D5D968"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B </w:t>
            </w:r>
            <w:r w:rsidRPr="00B90B6A">
              <w:rPr>
                <w:rFonts w:ascii="標楷體" w:eastAsia="標楷體" w:hAnsi="標楷體" w:cstheme="minorBidi" w:hint="eastAsia"/>
                <w:color w:val="auto"/>
                <w:sz w:val="26"/>
                <w:szCs w:val="26"/>
              </w:rPr>
              <w:t>：未實施教學活動，或教學活動，教師與學習者間極少或未能就課程主題相關的內容</w:t>
            </w:r>
          </w:p>
          <w:p w14:paraId="62025FD1"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討論有良好的互動。</w:t>
            </w:r>
          </w:p>
          <w:p w14:paraId="1022CAA4"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註：本規定所寫討論互動方式，包括教師提問要求學習者回答或學習者自動發問。</w:t>
            </w:r>
          </w:p>
        </w:tc>
      </w:tr>
      <w:tr w:rsidR="00C6653E" w:rsidRPr="00B90B6A" w14:paraId="272AE4BF" w14:textId="77777777" w:rsidTr="00B10E7F">
        <w:trPr>
          <w:trHeight w:val="532"/>
          <w:jc w:val="center"/>
        </w:trPr>
        <w:tc>
          <w:tcPr>
            <w:tcW w:w="846" w:type="dxa"/>
            <w:vMerge/>
            <w:vAlign w:val="center"/>
          </w:tcPr>
          <w:p w14:paraId="12A45818" w14:textId="77777777" w:rsidR="00C6653E" w:rsidRPr="00B90B6A" w:rsidRDefault="00C6653E" w:rsidP="00B10E7F">
            <w:pPr>
              <w:snapToGrid w:val="0"/>
              <w:rPr>
                <w:rFonts w:ascii="標楷體" w:eastAsia="標楷體" w:hAnsi="標楷體"/>
              </w:rPr>
            </w:pPr>
          </w:p>
        </w:tc>
        <w:tc>
          <w:tcPr>
            <w:tcW w:w="4111" w:type="dxa"/>
            <w:vAlign w:val="center"/>
          </w:tcPr>
          <w:p w14:paraId="45D450DB"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4-5.教師提供線上辦公室時間。</w:t>
            </w:r>
          </w:p>
        </w:tc>
        <w:tc>
          <w:tcPr>
            <w:tcW w:w="10353" w:type="dxa"/>
            <w:vAlign w:val="center"/>
          </w:tcPr>
          <w:p w14:paraId="7D2ECDFA"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 xml:space="preserve">：教師公告「線上辦公室時間」，每週固定一小時以上，且教師在該時段登入上網，供 </w:t>
            </w:r>
          </w:p>
          <w:p w14:paraId="07A0E9A8"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學習者線上與教師互動。</w:t>
            </w:r>
          </w:p>
          <w:p w14:paraId="433092FF"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 xml:space="preserve">：教師公告「線上辦公室時間」，兩週固定一小時以上，且教師在該時段登入上網，供 </w:t>
            </w:r>
          </w:p>
          <w:p w14:paraId="3984069F"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學習者線上與教師互動。</w:t>
            </w:r>
          </w:p>
          <w:p w14:paraId="18FECE44"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：教師未能提供「線上辦公室時間」，或未達每兩週一小時者，或教師未在該時段登入</w:t>
            </w:r>
          </w:p>
          <w:p w14:paraId="023BCBA4"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上網者。</w:t>
            </w:r>
          </w:p>
          <w:p w14:paraId="4B000A40"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註：線上辦公室時間，指教師公告一約定時間，學習者可以在此時間上網與教師或助教作</w:t>
            </w:r>
          </w:p>
          <w:p w14:paraId="5B961184" w14:textId="77777777"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即時互動。</w:t>
            </w:r>
          </w:p>
        </w:tc>
      </w:tr>
      <w:tr w:rsidR="00C6653E" w:rsidRPr="00B90B6A" w14:paraId="125798A3" w14:textId="77777777" w:rsidTr="00B10E7F">
        <w:trPr>
          <w:trHeight w:val="1524"/>
          <w:jc w:val="center"/>
        </w:trPr>
        <w:tc>
          <w:tcPr>
            <w:tcW w:w="846" w:type="dxa"/>
            <w:vMerge w:val="restart"/>
            <w:vAlign w:val="center"/>
          </w:tcPr>
          <w:p w14:paraId="33964D87"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2828FB3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473AA8F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5</w:t>
            </w:r>
          </w:p>
          <w:p w14:paraId="30714E8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05DF0E87"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同</w:t>
            </w:r>
          </w:p>
          <w:p w14:paraId="593D1753"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14:paraId="17B4B388"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14:paraId="0A581CD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14:paraId="7157DD17"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5-1.進行議題討論時，學習者間對 </w:t>
            </w:r>
          </w:p>
          <w:p w14:paraId="52C9ABE6"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於課程內容相關議題有充分的</w:t>
            </w:r>
          </w:p>
          <w:p w14:paraId="1DD469CD"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交互討論。</w:t>
            </w:r>
          </w:p>
        </w:tc>
        <w:tc>
          <w:tcPr>
            <w:tcW w:w="10353" w:type="dxa"/>
            <w:vAlign w:val="center"/>
          </w:tcPr>
          <w:p w14:paraId="78EBAFBE"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5-1</w:t>
            </w:r>
            <w:r w:rsidRPr="00B90B6A">
              <w:rPr>
                <w:rFonts w:ascii="標楷體" w:eastAsia="標楷體" w:hAnsi="標楷體" w:cstheme="minorBidi" w:hint="eastAsia"/>
                <w:color w:val="auto"/>
                <w:sz w:val="26"/>
                <w:szCs w:val="26"/>
              </w:rPr>
              <w:t>非同步教學中，學習者之間對於課程內容相關議題有充分的交互討論。</w:t>
            </w:r>
          </w:p>
          <w:p w14:paraId="04C1F6CD"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：每個議題相關討論達修課人數二分之一以上者。</w:t>
            </w:r>
          </w:p>
          <w:p w14:paraId="2025C3CE"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：每個議題相關討論達修課人數三分之一以上者。</w:t>
            </w:r>
          </w:p>
          <w:p w14:paraId="63D58B8D"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：非同步教學討論中，每個議題相關討論未達修課人數三分之一者。</w:t>
            </w:r>
          </w:p>
        </w:tc>
      </w:tr>
      <w:tr w:rsidR="00C6653E" w:rsidRPr="00B90B6A" w14:paraId="5203B62F" w14:textId="77777777" w:rsidTr="00B10E7F">
        <w:trPr>
          <w:jc w:val="center"/>
        </w:trPr>
        <w:tc>
          <w:tcPr>
            <w:tcW w:w="846" w:type="dxa"/>
            <w:vMerge/>
            <w:vAlign w:val="center"/>
          </w:tcPr>
          <w:p w14:paraId="458754B8" w14:textId="77777777" w:rsidR="00C6653E" w:rsidRPr="00B90B6A" w:rsidRDefault="00C6653E" w:rsidP="00B10E7F">
            <w:pPr>
              <w:snapToGrid w:val="0"/>
              <w:rPr>
                <w:rFonts w:ascii="標楷體" w:eastAsia="標楷體" w:hAnsi="標楷體"/>
              </w:rPr>
            </w:pPr>
          </w:p>
        </w:tc>
        <w:tc>
          <w:tcPr>
            <w:tcW w:w="4111" w:type="dxa"/>
            <w:vAlign w:val="center"/>
          </w:tcPr>
          <w:p w14:paraId="73C9F6D3"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5-2.教師依課程性質適時採用合作 </w:t>
            </w:r>
          </w:p>
          <w:p w14:paraId="260EF0A5"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學習策略。</w:t>
            </w:r>
          </w:p>
        </w:tc>
        <w:tc>
          <w:tcPr>
            <w:tcW w:w="10353" w:type="dxa"/>
            <w:vAlign w:val="center"/>
          </w:tcPr>
          <w:p w14:paraId="2632A450"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：教師依課程性質適時且充分採用合作學習策略。</w:t>
            </w:r>
          </w:p>
          <w:p w14:paraId="7FD657A4"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：教師依課程性質適當採用合作學習策略。</w:t>
            </w:r>
          </w:p>
          <w:p w14:paraId="5CED32D3"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 xml:space="preserve">：教師依課程性質宜採用合作學習策略但未採用者；或課程誤用合作學習策略，造成       </w:t>
            </w:r>
          </w:p>
          <w:p w14:paraId="12C3B96C" w14:textId="77777777"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學生額外負擔。</w:t>
            </w:r>
          </w:p>
          <w:p w14:paraId="79AD25DE"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註：合作學習策略指學生分組討論、合作專案研究、或同儕互評等活動，申請者須提供</w:t>
            </w:r>
          </w:p>
          <w:p w14:paraId="0292BA5A" w14:textId="77777777"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合作學習策略之佐證資料，以利審查。</w:t>
            </w:r>
          </w:p>
        </w:tc>
      </w:tr>
      <w:tr w:rsidR="00C6653E" w:rsidRPr="00B90B6A" w14:paraId="40AD9B9C" w14:textId="77777777" w:rsidTr="00B10E7F">
        <w:trPr>
          <w:jc w:val="center"/>
        </w:trPr>
        <w:tc>
          <w:tcPr>
            <w:tcW w:w="846" w:type="dxa"/>
            <w:vMerge w:val="restart"/>
            <w:vAlign w:val="center"/>
          </w:tcPr>
          <w:p w14:paraId="7370F859"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4FF465EB"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6DF6BE50"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6</w:t>
            </w:r>
          </w:p>
          <w:p w14:paraId="2DEFEA0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67F1651B"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14:paraId="32C0ABDA"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習</w:t>
            </w:r>
          </w:p>
          <w:p w14:paraId="248DAB6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評</w:t>
            </w:r>
          </w:p>
          <w:p w14:paraId="69F47244"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量</w:t>
            </w:r>
          </w:p>
        </w:tc>
        <w:tc>
          <w:tcPr>
            <w:tcW w:w="4111" w:type="dxa"/>
            <w:vAlign w:val="center"/>
          </w:tcPr>
          <w:p w14:paraId="61D08639"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6-1.教師依據學習目標適時採用教  </w:t>
            </w:r>
          </w:p>
          <w:p w14:paraId="17BA2BA6" w14:textId="77777777" w:rsidR="00C6653E" w:rsidRPr="00B90B6A" w:rsidRDefault="00C6653E" w:rsidP="00B10E7F">
            <w:pPr>
              <w:snapToGrid w:val="0"/>
              <w:ind w:rightChars="-101" w:right="-242"/>
              <w:rPr>
                <w:rFonts w:ascii="標楷體" w:eastAsia="標楷體" w:hAnsi="標楷體"/>
              </w:rPr>
            </w:pPr>
            <w:r w:rsidRPr="00B90B6A">
              <w:rPr>
                <w:rFonts w:ascii="標楷體" w:eastAsia="標楷體" w:hAnsi="標楷體" w:hint="eastAsia"/>
                <w:kern w:val="0"/>
                <w:sz w:val="26"/>
                <w:szCs w:val="26"/>
              </w:rPr>
              <w:t xml:space="preserve">    學活動。</w:t>
            </w:r>
          </w:p>
        </w:tc>
        <w:tc>
          <w:tcPr>
            <w:tcW w:w="10353" w:type="dxa"/>
            <w:vAlign w:val="center"/>
          </w:tcPr>
          <w:p w14:paraId="5C294B35"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：教師依據學習目標有提供三種以上適當的教學活動。</w:t>
            </w:r>
          </w:p>
          <w:p w14:paraId="37370A2B"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：教師依據學習目標有提供二種以上適當的教學活動。</w:t>
            </w:r>
          </w:p>
          <w:p w14:paraId="558DEC43"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：教師未提供，或僅依據學習目標提供一種教學活動。</w:t>
            </w:r>
          </w:p>
        </w:tc>
      </w:tr>
      <w:tr w:rsidR="00C6653E" w:rsidRPr="00B90B6A" w14:paraId="66BDFC7D" w14:textId="77777777" w:rsidTr="00B10E7F">
        <w:trPr>
          <w:jc w:val="center"/>
        </w:trPr>
        <w:tc>
          <w:tcPr>
            <w:tcW w:w="846" w:type="dxa"/>
            <w:vMerge/>
            <w:vAlign w:val="center"/>
          </w:tcPr>
          <w:p w14:paraId="5F377E45" w14:textId="77777777" w:rsidR="00C6653E" w:rsidRPr="00B90B6A" w:rsidRDefault="00C6653E" w:rsidP="00B10E7F">
            <w:pPr>
              <w:snapToGrid w:val="0"/>
              <w:rPr>
                <w:rFonts w:ascii="標楷體" w:eastAsia="標楷體" w:hAnsi="標楷體"/>
              </w:rPr>
            </w:pPr>
          </w:p>
        </w:tc>
        <w:tc>
          <w:tcPr>
            <w:tcW w:w="4111" w:type="dxa"/>
            <w:vAlign w:val="center"/>
          </w:tcPr>
          <w:p w14:paraId="6EF40BA8"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6-2.評量題目符合學習目標與教材 </w:t>
            </w:r>
          </w:p>
          <w:p w14:paraId="23703022"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w:t>
            </w:r>
          </w:p>
        </w:tc>
        <w:tc>
          <w:tcPr>
            <w:tcW w:w="10353" w:type="dxa"/>
            <w:vAlign w:val="center"/>
          </w:tcPr>
          <w:p w14:paraId="21F344D2"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：課程的評量方式符合課程性質，且評量題目能符合全部的學習目標與教材內容。</w:t>
            </w:r>
          </w:p>
          <w:p w14:paraId="0CA3F62C"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 xml:space="preserve">：課程的評量方式符合課程性質，且評量題目能符合三分之二以上的教學目標與教材內  </w:t>
            </w:r>
          </w:p>
          <w:p w14:paraId="0927AD36"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    容。</w:t>
            </w:r>
          </w:p>
          <w:p w14:paraId="522C9F12"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：課程的評量方式並不符合課程的性質，或評量題目未能符合三分之二以上的教學目標</w:t>
            </w:r>
          </w:p>
          <w:p w14:paraId="14DF670F"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與教材內容。</w:t>
            </w:r>
          </w:p>
          <w:p w14:paraId="5981650B"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註：課程的學習評量方式，可採非實體性評量或實體性評量。非實體性評量是藉由學習者</w:t>
            </w:r>
          </w:p>
          <w:p w14:paraId="540E327C"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的線上紀錄，包括瀏覽教材時間或測驗成績來評量；實體性評量則是教室實作或教室</w:t>
            </w:r>
          </w:p>
          <w:p w14:paraId="3FB39092" w14:textId="77777777"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測驗的評量。</w:t>
            </w:r>
          </w:p>
        </w:tc>
      </w:tr>
      <w:tr w:rsidR="00C6653E" w:rsidRPr="00B90B6A" w14:paraId="1AA0CFA1" w14:textId="77777777" w:rsidTr="00B10E7F">
        <w:trPr>
          <w:jc w:val="center"/>
        </w:trPr>
        <w:tc>
          <w:tcPr>
            <w:tcW w:w="846" w:type="dxa"/>
            <w:vMerge/>
            <w:vAlign w:val="center"/>
          </w:tcPr>
          <w:p w14:paraId="218C443E" w14:textId="77777777" w:rsidR="00C6653E" w:rsidRPr="00B90B6A" w:rsidRDefault="00C6653E" w:rsidP="00B10E7F">
            <w:pPr>
              <w:snapToGrid w:val="0"/>
              <w:rPr>
                <w:rFonts w:ascii="標楷體" w:eastAsia="標楷體" w:hAnsi="標楷體"/>
              </w:rPr>
            </w:pPr>
          </w:p>
        </w:tc>
        <w:tc>
          <w:tcPr>
            <w:tcW w:w="4111" w:type="dxa"/>
            <w:vAlign w:val="center"/>
          </w:tcPr>
          <w:p w14:paraId="1D22C987"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6-3.線上測驗或自我評量皆附有正</w:t>
            </w:r>
          </w:p>
          <w:p w14:paraId="5A9A1310"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確答案及簡單的回饋。</w:t>
            </w:r>
          </w:p>
        </w:tc>
        <w:tc>
          <w:tcPr>
            <w:tcW w:w="10353" w:type="dxa"/>
            <w:vAlign w:val="center"/>
          </w:tcPr>
          <w:p w14:paraId="63DA308A"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：提供線上測驗或評量活動的評閱結果、正確答案與清楚的解說回饋。</w:t>
            </w:r>
          </w:p>
          <w:p w14:paraId="44851545"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：提供線上測驗或評量活動的評閱結果、正確答案與簡單的回饋。</w:t>
            </w:r>
          </w:p>
          <w:p w14:paraId="408DCA90" w14:textId="77777777" w:rsidR="00C6653E" w:rsidRPr="00B90B6A" w:rsidRDefault="00C6653E" w:rsidP="00B10E7F">
            <w:pPr>
              <w:snapToGrid w:val="0"/>
              <w:ind w:rightChars="-44" w:right="-106"/>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：僅提供線上測驗或評量活動的對錯及正確答案，並無解說回饋；或評閱結果有爭議。</w:t>
            </w:r>
          </w:p>
        </w:tc>
      </w:tr>
      <w:tr w:rsidR="00C6653E" w:rsidRPr="00B90B6A" w14:paraId="763864EA" w14:textId="77777777" w:rsidTr="00B10E7F">
        <w:trPr>
          <w:jc w:val="center"/>
        </w:trPr>
        <w:tc>
          <w:tcPr>
            <w:tcW w:w="846" w:type="dxa"/>
            <w:vMerge/>
            <w:vAlign w:val="center"/>
          </w:tcPr>
          <w:p w14:paraId="264A1ABF" w14:textId="77777777" w:rsidR="00C6653E" w:rsidRPr="00B90B6A" w:rsidRDefault="00C6653E" w:rsidP="00B10E7F">
            <w:pPr>
              <w:snapToGrid w:val="0"/>
              <w:rPr>
                <w:rFonts w:ascii="標楷體" w:eastAsia="標楷體" w:hAnsi="標楷體"/>
              </w:rPr>
            </w:pPr>
          </w:p>
        </w:tc>
        <w:tc>
          <w:tcPr>
            <w:tcW w:w="4111" w:type="dxa"/>
            <w:vAlign w:val="center"/>
          </w:tcPr>
          <w:p w14:paraId="03F0E144" w14:textId="77777777"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6-4.課程依學習目標提供作業題目，     </w:t>
            </w:r>
          </w:p>
          <w:p w14:paraId="4AFE92F1" w14:textId="77777777"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協助學習者彙整教材重點，並</w:t>
            </w:r>
          </w:p>
          <w:p w14:paraId="23580BF5" w14:textId="77777777"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激發深層的思考與應用。</w:t>
            </w:r>
          </w:p>
        </w:tc>
        <w:tc>
          <w:tcPr>
            <w:tcW w:w="10353" w:type="dxa"/>
            <w:vAlign w:val="center"/>
          </w:tcPr>
          <w:p w14:paraId="03CF78C5" w14:textId="77777777"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：提供四次以上的作業題目，且題目能協助學習者彙整教材重點並激發深層的思考與應  </w:t>
            </w:r>
          </w:p>
          <w:p w14:paraId="4958CAF9" w14:textId="77777777"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用。</w:t>
            </w:r>
          </w:p>
          <w:p w14:paraId="6E6F8F24" w14:textId="77777777" w:rsidR="00C6653E" w:rsidRPr="00B90B6A" w:rsidRDefault="00C6653E" w:rsidP="00B10E7F">
            <w:pPr>
              <w:pStyle w:val="Default"/>
              <w:snapToGrid w:val="0"/>
              <w:ind w:rightChars="-340" w:right="-81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 xml:space="preserve">：提供二至三次的作業題目，且題目能協助學習者彙整教材重點並激發深層的思考與 </w:t>
            </w:r>
          </w:p>
          <w:p w14:paraId="48D34C5E" w14:textId="77777777"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應用。</w:t>
            </w:r>
          </w:p>
          <w:p w14:paraId="6D258863" w14:textId="77777777"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：只提供零至一次的作業題目，或題目未能協助學習者彙整教材重點並激發深層的思</w:t>
            </w:r>
          </w:p>
          <w:p w14:paraId="53EE40CA" w14:textId="77777777"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考與應用。</w:t>
            </w:r>
          </w:p>
        </w:tc>
      </w:tr>
      <w:tr w:rsidR="00C6653E" w:rsidRPr="00B90B6A" w14:paraId="38898773" w14:textId="77777777" w:rsidTr="00B10E7F">
        <w:trPr>
          <w:jc w:val="center"/>
        </w:trPr>
        <w:tc>
          <w:tcPr>
            <w:tcW w:w="846" w:type="dxa"/>
            <w:vMerge/>
            <w:vAlign w:val="center"/>
          </w:tcPr>
          <w:p w14:paraId="6C84558C" w14:textId="77777777" w:rsidR="00C6653E" w:rsidRPr="00B90B6A" w:rsidRDefault="00C6653E" w:rsidP="00B10E7F">
            <w:pPr>
              <w:snapToGrid w:val="0"/>
              <w:rPr>
                <w:rFonts w:ascii="標楷體" w:eastAsia="標楷體" w:hAnsi="標楷體"/>
              </w:rPr>
            </w:pPr>
          </w:p>
        </w:tc>
        <w:tc>
          <w:tcPr>
            <w:tcW w:w="4111" w:type="dxa"/>
            <w:vAlign w:val="center"/>
          </w:tcPr>
          <w:p w14:paraId="2BD2D578"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6-5.教師應用教學系統做為評量的 </w:t>
            </w:r>
          </w:p>
          <w:p w14:paraId="52542EF0" w14:textId="77777777"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部分依據。</w:t>
            </w:r>
          </w:p>
        </w:tc>
        <w:tc>
          <w:tcPr>
            <w:tcW w:w="10353" w:type="dxa"/>
            <w:vAlign w:val="center"/>
          </w:tcPr>
          <w:p w14:paraId="02999EEF"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：教師能夠應用教學系統自動匯集學習者的學習歷程紀錄做為評量依據。</w:t>
            </w:r>
          </w:p>
          <w:p w14:paraId="5A72DFF5"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：教師部分應用教學系統自動匯集學習者的學習歷程紀錄做為評量依據。</w:t>
            </w:r>
          </w:p>
          <w:p w14:paraId="0406AF7F"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：教師未能應用學習者的學習歷程做為評量</w:t>
            </w:r>
            <w:r w:rsidRPr="00444A88">
              <w:rPr>
                <w:rFonts w:ascii="標楷體" w:eastAsia="標楷體" w:hAnsi="標楷體" w:cstheme="minorBidi" w:hint="eastAsia"/>
                <w:color w:val="auto"/>
                <w:sz w:val="26"/>
                <w:szCs w:val="26"/>
              </w:rPr>
              <w:t>依</w:t>
            </w:r>
            <w:r w:rsidRPr="00B90B6A">
              <w:rPr>
                <w:rFonts w:ascii="標楷體" w:eastAsia="標楷體" w:hAnsi="標楷體" w:cstheme="minorBidi" w:hint="eastAsia"/>
                <w:color w:val="auto"/>
                <w:sz w:val="26"/>
                <w:szCs w:val="26"/>
              </w:rPr>
              <w:t>據。</w:t>
            </w:r>
          </w:p>
          <w:p w14:paraId="0F875E6D" w14:textId="77777777" w:rsidR="00C6653E" w:rsidRPr="00B90B6A" w:rsidRDefault="00C6653E" w:rsidP="00B10E7F">
            <w:pPr>
              <w:pStyle w:val="Default"/>
              <w:rPr>
                <w:rFonts w:ascii="標楷體" w:eastAsia="標楷體" w:hAnsi="標楷體"/>
                <w:color w:val="auto"/>
                <w:sz w:val="26"/>
                <w:szCs w:val="26"/>
              </w:rPr>
            </w:pPr>
            <w:r w:rsidRPr="00B90B6A">
              <w:rPr>
                <w:rFonts w:ascii="標楷體" w:eastAsia="標楷體" w:hAnsi="標楷體" w:cstheme="minorBidi" w:hint="eastAsia"/>
                <w:color w:val="auto"/>
                <w:sz w:val="26"/>
                <w:szCs w:val="26"/>
              </w:rPr>
              <w:t>註</w:t>
            </w:r>
            <w:r>
              <w:rPr>
                <w:rFonts w:ascii="標楷體" w:eastAsia="標楷體" w:hAnsi="標楷體" w:cstheme="minorBidi" w:hint="eastAsia"/>
                <w:color w:val="auto"/>
                <w:sz w:val="26"/>
                <w:szCs w:val="26"/>
              </w:rPr>
              <w:t>1</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本規定所寫學習歷程，指學習者在學習過程中從事各項學習活動所累積的成果，如</w:t>
            </w:r>
          </w:p>
          <w:p w14:paraId="573E336B" w14:textId="77777777" w:rsidR="00C6653E" w:rsidRDefault="00C6653E" w:rsidP="00B10E7F">
            <w:pPr>
              <w:pStyle w:val="Default"/>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對教材瀏覽的時間次數、參與上課紀錄、討論的發言、繳交的作業、及測驗成績等。</w:t>
            </w:r>
          </w:p>
          <w:p w14:paraId="08477614" w14:textId="77777777" w:rsidR="00C6653E" w:rsidRPr="00B90B6A" w:rsidRDefault="00C6653E" w:rsidP="00B10E7F">
            <w:pPr>
              <w:pStyle w:val="Default"/>
              <w:ind w:rightChars="-103" w:right="-247"/>
              <w:rPr>
                <w:rFonts w:ascii="標楷體" w:eastAsia="標楷體" w:hAnsi="標楷體" w:cstheme="minorBidi"/>
                <w:color w:val="auto"/>
                <w:sz w:val="26"/>
                <w:szCs w:val="26"/>
              </w:rPr>
            </w:pPr>
            <w:r>
              <w:rPr>
                <w:rFonts w:ascii="標楷體" w:eastAsia="標楷體" w:hAnsi="標楷體" w:hint="eastAsia"/>
                <w:color w:val="auto"/>
                <w:sz w:val="26"/>
                <w:szCs w:val="26"/>
              </w:rPr>
              <w:t>註2：教學系統即數位教學平台，如本校之</w:t>
            </w:r>
            <w:r w:rsidRPr="00444A88">
              <w:rPr>
                <w:rFonts w:ascii="Times New Roman" w:eastAsia="標楷體" w:hAnsi="Times New Roman" w:cs="Times New Roman"/>
                <w:color w:val="auto"/>
                <w:sz w:val="26"/>
                <w:szCs w:val="26"/>
              </w:rPr>
              <w:t>e-learning</w:t>
            </w:r>
            <w:r>
              <w:rPr>
                <w:rFonts w:ascii="標楷體" w:eastAsia="標楷體" w:hAnsi="標楷體" w:hint="eastAsia"/>
                <w:color w:val="auto"/>
                <w:sz w:val="26"/>
                <w:szCs w:val="26"/>
              </w:rPr>
              <w:t>數位學習平台。</w:t>
            </w:r>
          </w:p>
        </w:tc>
      </w:tr>
      <w:tr w:rsidR="00C6653E" w:rsidRPr="00B90B6A" w14:paraId="4C5D2512" w14:textId="77777777" w:rsidTr="00B10E7F">
        <w:trPr>
          <w:trHeight w:val="1463"/>
          <w:jc w:val="center"/>
        </w:trPr>
        <w:tc>
          <w:tcPr>
            <w:tcW w:w="846" w:type="dxa"/>
            <w:vMerge w:val="restart"/>
            <w:vAlign w:val="center"/>
          </w:tcPr>
          <w:p w14:paraId="0F1E2AB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規</w:t>
            </w:r>
          </w:p>
          <w:p w14:paraId="135A2D9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範</w:t>
            </w:r>
          </w:p>
          <w:p w14:paraId="0594A62C"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7</w:t>
            </w:r>
          </w:p>
          <w:p w14:paraId="32B79A10"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14:paraId="489E148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教</w:t>
            </w:r>
          </w:p>
          <w:p w14:paraId="738577A5"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14:paraId="624BEC86"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管</w:t>
            </w:r>
          </w:p>
          <w:p w14:paraId="15BDCCFD"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理</w:t>
            </w:r>
          </w:p>
          <w:p w14:paraId="2D6DC680"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服</w:t>
            </w:r>
          </w:p>
          <w:p w14:paraId="6764E601" w14:textId="77777777"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務</w:t>
            </w:r>
          </w:p>
        </w:tc>
        <w:tc>
          <w:tcPr>
            <w:tcW w:w="4111" w:type="dxa"/>
            <w:vAlign w:val="center"/>
          </w:tcPr>
          <w:p w14:paraId="24D89579" w14:textId="77777777"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7-1.教師利用線上公告欄公布訊息 </w:t>
            </w:r>
          </w:p>
          <w:p w14:paraId="23EB0605" w14:textId="77777777"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 xml:space="preserve">    。</w:t>
            </w:r>
          </w:p>
        </w:tc>
        <w:tc>
          <w:tcPr>
            <w:tcW w:w="10353" w:type="dxa"/>
            <w:vAlign w:val="center"/>
          </w:tcPr>
          <w:p w14:paraId="0A52B71A"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：教師公布科目進度與即時訊息達十六則以上者。</w:t>
            </w:r>
          </w:p>
          <w:p w14:paraId="22470649"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：教師公布科目進度與即時訊息達七則至十五則者。</w:t>
            </w:r>
          </w:p>
          <w:p w14:paraId="19C8EDF2" w14:textId="77777777" w:rsidR="00C6653E" w:rsidRPr="00B90B6A" w:rsidRDefault="00C6653E" w:rsidP="00B10E7F">
            <w:pPr>
              <w:snapToGrid w:val="0"/>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：教師未利用線上公告欄；或教師公布科目進度與即時訊息未達七則。</w:t>
            </w:r>
          </w:p>
        </w:tc>
      </w:tr>
      <w:tr w:rsidR="00C6653E" w:rsidRPr="00B90B6A" w14:paraId="0328E0BE" w14:textId="77777777" w:rsidTr="00B10E7F">
        <w:trPr>
          <w:trHeight w:val="1534"/>
          <w:jc w:val="center"/>
        </w:trPr>
        <w:tc>
          <w:tcPr>
            <w:tcW w:w="846" w:type="dxa"/>
            <w:vMerge/>
            <w:vAlign w:val="center"/>
          </w:tcPr>
          <w:p w14:paraId="2C63FA4F" w14:textId="77777777" w:rsidR="00C6653E" w:rsidRPr="00B90B6A" w:rsidRDefault="00C6653E" w:rsidP="00B10E7F">
            <w:pPr>
              <w:snapToGrid w:val="0"/>
              <w:rPr>
                <w:rFonts w:ascii="標楷體" w:eastAsia="標楷體" w:hAnsi="標楷體"/>
              </w:rPr>
            </w:pPr>
          </w:p>
        </w:tc>
        <w:tc>
          <w:tcPr>
            <w:tcW w:w="4111" w:type="dxa"/>
            <w:vAlign w:val="center"/>
          </w:tcPr>
          <w:p w14:paraId="12866937"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7-2.教師實施師生檢討會議（含線</w:t>
            </w:r>
          </w:p>
          <w:p w14:paraId="497F2584"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上或實體），並將會議紀錄置</w:t>
            </w:r>
          </w:p>
          <w:p w14:paraId="2DCF1E2F" w14:textId="77777777"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於課程線上公告欄。</w:t>
            </w:r>
          </w:p>
          <w:p w14:paraId="7DC5B3C2" w14:textId="77777777" w:rsidR="00C6653E" w:rsidRPr="00B90B6A" w:rsidRDefault="00C6653E" w:rsidP="00B10E7F">
            <w:pPr>
              <w:snapToGrid w:val="0"/>
              <w:ind w:rightChars="-42" w:right="-101"/>
              <w:rPr>
                <w:rFonts w:ascii="標楷體" w:eastAsia="標楷體" w:hAnsi="標楷體"/>
                <w:kern w:val="0"/>
                <w:sz w:val="26"/>
                <w:szCs w:val="26"/>
              </w:rPr>
            </w:pPr>
          </w:p>
        </w:tc>
        <w:tc>
          <w:tcPr>
            <w:tcW w:w="10353" w:type="dxa"/>
            <w:vAlign w:val="center"/>
          </w:tcPr>
          <w:p w14:paraId="248E0CA5"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：除將會議紀錄置於課程線上公布欄，亦有針對紀錄中相關問題提出因應方案，並確   </w:t>
            </w:r>
          </w:p>
          <w:p w14:paraId="7887D075"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實改進教學之線上紀錄。</w:t>
            </w:r>
          </w:p>
          <w:p w14:paraId="0D551364" w14:textId="77777777"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：僅有會議紀錄置於課程線上公告欄。</w:t>
            </w:r>
          </w:p>
          <w:p w14:paraId="13D5929C" w14:textId="77777777" w:rsidR="00C6653E"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：課程未提供師生面對面的科目檢討會議，或沒有紀錄者。</w:t>
            </w:r>
          </w:p>
          <w:p w14:paraId="036635C1" w14:textId="77777777" w:rsidR="00C6653E" w:rsidRPr="00B90B6A" w:rsidRDefault="00C6653E" w:rsidP="00B10E7F">
            <w:pPr>
              <w:pStyle w:val="Default"/>
              <w:rPr>
                <w:rFonts w:ascii="標楷體" w:eastAsia="標楷體" w:hAnsi="標楷體" w:cstheme="minorBidi"/>
                <w:color w:val="auto"/>
                <w:sz w:val="26"/>
                <w:szCs w:val="26"/>
              </w:rPr>
            </w:pPr>
            <w:r>
              <w:rPr>
                <w:rFonts w:ascii="標楷體" w:eastAsia="標楷體" w:hAnsi="標楷體" w:cstheme="minorBidi" w:hint="eastAsia"/>
                <w:color w:val="auto"/>
                <w:sz w:val="26"/>
                <w:szCs w:val="26"/>
              </w:rPr>
              <w:t>註：檢討會議指針對課程的教學現況、互動方式等進行討論及建議。</w:t>
            </w:r>
          </w:p>
        </w:tc>
      </w:tr>
    </w:tbl>
    <w:p w14:paraId="52429245" w14:textId="77777777" w:rsidR="00C6653E" w:rsidRPr="00B90B6A" w:rsidRDefault="00C6653E" w:rsidP="00C6653E">
      <w:pPr>
        <w:snapToGrid w:val="0"/>
      </w:pPr>
    </w:p>
    <w:p w14:paraId="5EF23237" w14:textId="77777777" w:rsidR="00C6653E" w:rsidRPr="00C6653E" w:rsidRDefault="00C6653E">
      <w:pPr>
        <w:rPr>
          <w:rFonts w:ascii="標楷體" w:eastAsia="標楷體" w:hAnsi="標楷體"/>
        </w:rPr>
      </w:pPr>
    </w:p>
    <w:sectPr w:rsidR="00C6653E" w:rsidRPr="00C6653E" w:rsidSect="00A33C2E">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F3EE" w14:textId="77777777" w:rsidR="00FF4000" w:rsidRDefault="00FF4000" w:rsidP="001E77F0">
      <w:r>
        <w:separator/>
      </w:r>
    </w:p>
  </w:endnote>
  <w:endnote w:type="continuationSeparator" w:id="0">
    <w:p w14:paraId="53C42F81" w14:textId="77777777" w:rsidR="00FF4000" w:rsidRDefault="00FF4000" w:rsidP="001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4BE" w14:textId="77777777" w:rsidR="00616A4E" w:rsidRDefault="00616A4E" w:rsidP="001E77F0">
    <w:pPr>
      <w:pStyle w:val="a6"/>
      <w:tabs>
        <w:tab w:val="left" w:pos="480"/>
      </w:tabs>
      <w:jc w:val="right"/>
      <w:rPr>
        <w:rFonts w:ascii="華康中圓體" w:eastAsia="華康中圓體"/>
      </w:rPr>
    </w:pPr>
    <w:r>
      <w:rPr>
        <w:rFonts w:eastAsia="華康中圓體" w:hint="eastAsia"/>
      </w:rPr>
      <w:t>遠距教學課程自評審</w:t>
    </w:r>
    <w:r>
      <w:rPr>
        <w:rFonts w:ascii="華康中圓體" w:eastAsia="華康中圓體" w:hint="eastAsia"/>
      </w:rPr>
      <w:t>查</w:t>
    </w:r>
    <w:r>
      <w:rPr>
        <w:rFonts w:eastAsia="華康中圓體" w:hint="eastAsia"/>
      </w:rPr>
      <w:t>表（期末評鑑）</w:t>
    </w:r>
    <w:r>
      <w:rPr>
        <w:rFonts w:eastAsia="華康中圓體"/>
      </w:rPr>
      <w:t xml:space="preserve"> P.</w:t>
    </w:r>
    <w:r>
      <w:rPr>
        <w:rFonts w:eastAsia="華康中圓體"/>
      </w:rPr>
      <w:fldChar w:fldCharType="begin"/>
    </w:r>
    <w:r>
      <w:rPr>
        <w:rFonts w:eastAsia="華康中圓體"/>
      </w:rPr>
      <w:instrText xml:space="preserve"> PAGE   \* MERGEFORMAT </w:instrText>
    </w:r>
    <w:r>
      <w:rPr>
        <w:rFonts w:eastAsia="華康中圓體"/>
      </w:rPr>
      <w:fldChar w:fldCharType="separate"/>
    </w:r>
    <w:r w:rsidRPr="000D3DB4">
      <w:rPr>
        <w:rFonts w:eastAsia="華康中圓體"/>
        <w:noProof/>
        <w:lang w:val="zh-TW"/>
      </w:rPr>
      <w:t>3</w:t>
    </w:r>
    <w:r>
      <w:rPr>
        <w:rFonts w:eastAsia="華康中圓體"/>
      </w:rPr>
      <w:fldChar w:fldCharType="end"/>
    </w:r>
  </w:p>
  <w:p w14:paraId="4AF98D3B" w14:textId="77777777" w:rsidR="00616A4E" w:rsidRDefault="00616A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5FE4" w14:textId="77777777" w:rsidR="00FF4000" w:rsidRDefault="00FF4000" w:rsidP="001E77F0">
      <w:r>
        <w:separator/>
      </w:r>
    </w:p>
  </w:footnote>
  <w:footnote w:type="continuationSeparator" w:id="0">
    <w:p w14:paraId="1FE8518C" w14:textId="77777777" w:rsidR="00FF4000" w:rsidRDefault="00FF4000" w:rsidP="001E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323D"/>
    <w:multiLevelType w:val="hybridMultilevel"/>
    <w:tmpl w:val="77E02898"/>
    <w:lvl w:ilvl="0" w:tplc="AF4C7C4A">
      <w:start w:val="1"/>
      <w:numFmt w:val="decimal"/>
      <w:lvlText w:val="（%1）"/>
      <w:lvlJc w:val="left"/>
      <w:pPr>
        <w:ind w:left="1287" w:hanging="720"/>
      </w:pPr>
      <w:rPr>
        <w:rFonts w:hAnsi="Times New Roman"/>
        <w:sz w:val="26"/>
        <w:szCs w:val="26"/>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 w15:restartNumberingAfterBreak="0">
    <w:nsid w:val="54150418"/>
    <w:multiLevelType w:val="hybridMultilevel"/>
    <w:tmpl w:val="7E946F16"/>
    <w:lvl w:ilvl="0" w:tplc="89B8F0EE">
      <w:start w:val="1"/>
      <w:numFmt w:val="upperLetter"/>
      <w:lvlText w:val="『%1』"/>
      <w:lvlJc w:val="left"/>
      <w:pPr>
        <w:ind w:left="795" w:hanging="7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F84507"/>
    <w:multiLevelType w:val="hybridMultilevel"/>
    <w:tmpl w:val="C5C497C0"/>
    <w:lvl w:ilvl="0" w:tplc="0B446FD6">
      <w:start w:val="1"/>
      <w:numFmt w:val="decimal"/>
      <w:lvlText w:val="%1."/>
      <w:lvlJc w:val="left"/>
      <w:pPr>
        <w:ind w:left="360" w:hanging="360"/>
      </w:pPr>
      <w:rPr>
        <w:b w:val="0"/>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4C34006"/>
    <w:multiLevelType w:val="hybridMultilevel"/>
    <w:tmpl w:val="EACC5342"/>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7F1351F5"/>
    <w:multiLevelType w:val="hybridMultilevel"/>
    <w:tmpl w:val="18EEDE60"/>
    <w:lvl w:ilvl="0" w:tplc="C49C168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83"/>
    <w:rsid w:val="00010A83"/>
    <w:rsid w:val="00014BB1"/>
    <w:rsid w:val="0008611D"/>
    <w:rsid w:val="000D3DB4"/>
    <w:rsid w:val="000E4BC6"/>
    <w:rsid w:val="00162190"/>
    <w:rsid w:val="001E77F0"/>
    <w:rsid w:val="002A4202"/>
    <w:rsid w:val="002C5DF5"/>
    <w:rsid w:val="003801DB"/>
    <w:rsid w:val="003E413F"/>
    <w:rsid w:val="00416644"/>
    <w:rsid w:val="00446BEF"/>
    <w:rsid w:val="00466348"/>
    <w:rsid w:val="004725EC"/>
    <w:rsid w:val="004B3E29"/>
    <w:rsid w:val="005123D3"/>
    <w:rsid w:val="00616A4E"/>
    <w:rsid w:val="0062743A"/>
    <w:rsid w:val="00697EC5"/>
    <w:rsid w:val="006C5058"/>
    <w:rsid w:val="006E69B2"/>
    <w:rsid w:val="006F4A8E"/>
    <w:rsid w:val="007276EF"/>
    <w:rsid w:val="007604EB"/>
    <w:rsid w:val="0078268E"/>
    <w:rsid w:val="00806C1E"/>
    <w:rsid w:val="00810F9F"/>
    <w:rsid w:val="008C42EE"/>
    <w:rsid w:val="008E7A47"/>
    <w:rsid w:val="009068BB"/>
    <w:rsid w:val="009418CF"/>
    <w:rsid w:val="009E5B88"/>
    <w:rsid w:val="00A33C2E"/>
    <w:rsid w:val="00A72790"/>
    <w:rsid w:val="00AC0E3B"/>
    <w:rsid w:val="00AC6C83"/>
    <w:rsid w:val="00AE42C3"/>
    <w:rsid w:val="00B10E7F"/>
    <w:rsid w:val="00BA58F6"/>
    <w:rsid w:val="00BB6BB2"/>
    <w:rsid w:val="00C03212"/>
    <w:rsid w:val="00C17828"/>
    <w:rsid w:val="00C40E07"/>
    <w:rsid w:val="00C6653E"/>
    <w:rsid w:val="00C91C35"/>
    <w:rsid w:val="00CC4915"/>
    <w:rsid w:val="00CF2EB0"/>
    <w:rsid w:val="00D024FA"/>
    <w:rsid w:val="00D763E5"/>
    <w:rsid w:val="00DA528D"/>
    <w:rsid w:val="00DE3318"/>
    <w:rsid w:val="00E574A7"/>
    <w:rsid w:val="00E61706"/>
    <w:rsid w:val="00E95002"/>
    <w:rsid w:val="00F679D4"/>
    <w:rsid w:val="00F92B74"/>
    <w:rsid w:val="00FF4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D68F"/>
  <w15:chartTrackingRefBased/>
  <w15:docId w15:val="{64C7E6E4-21CB-4634-AE96-5092C79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7F0"/>
    <w:pPr>
      <w:tabs>
        <w:tab w:val="center" w:pos="4153"/>
        <w:tab w:val="right" w:pos="8306"/>
      </w:tabs>
      <w:snapToGrid w:val="0"/>
    </w:pPr>
    <w:rPr>
      <w:sz w:val="20"/>
      <w:szCs w:val="20"/>
    </w:rPr>
  </w:style>
  <w:style w:type="character" w:customStyle="1" w:styleId="a5">
    <w:name w:val="頁首 字元"/>
    <w:basedOn w:val="a0"/>
    <w:link w:val="a4"/>
    <w:uiPriority w:val="99"/>
    <w:rsid w:val="001E77F0"/>
    <w:rPr>
      <w:sz w:val="20"/>
      <w:szCs w:val="20"/>
    </w:rPr>
  </w:style>
  <w:style w:type="paragraph" w:styleId="a6">
    <w:name w:val="footer"/>
    <w:basedOn w:val="a"/>
    <w:link w:val="a7"/>
    <w:uiPriority w:val="99"/>
    <w:unhideWhenUsed/>
    <w:rsid w:val="001E77F0"/>
    <w:pPr>
      <w:tabs>
        <w:tab w:val="center" w:pos="4153"/>
        <w:tab w:val="right" w:pos="8306"/>
      </w:tabs>
      <w:snapToGrid w:val="0"/>
    </w:pPr>
    <w:rPr>
      <w:sz w:val="20"/>
      <w:szCs w:val="20"/>
    </w:rPr>
  </w:style>
  <w:style w:type="character" w:customStyle="1" w:styleId="a7">
    <w:name w:val="頁尾 字元"/>
    <w:basedOn w:val="a0"/>
    <w:link w:val="a6"/>
    <w:uiPriority w:val="99"/>
    <w:rsid w:val="001E77F0"/>
    <w:rPr>
      <w:sz w:val="20"/>
      <w:szCs w:val="20"/>
    </w:rPr>
  </w:style>
  <w:style w:type="paragraph" w:styleId="a8">
    <w:name w:val="Balloon Text"/>
    <w:basedOn w:val="a"/>
    <w:link w:val="a9"/>
    <w:uiPriority w:val="99"/>
    <w:semiHidden/>
    <w:unhideWhenUsed/>
    <w:rsid w:val="006C50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50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3DB4"/>
    <w:rPr>
      <w:sz w:val="18"/>
      <w:szCs w:val="18"/>
    </w:rPr>
  </w:style>
  <w:style w:type="paragraph" w:styleId="ab">
    <w:name w:val="annotation text"/>
    <w:basedOn w:val="a"/>
    <w:link w:val="ac"/>
    <w:uiPriority w:val="99"/>
    <w:semiHidden/>
    <w:unhideWhenUsed/>
    <w:rsid w:val="000D3DB4"/>
  </w:style>
  <w:style w:type="character" w:customStyle="1" w:styleId="ac">
    <w:name w:val="註解文字 字元"/>
    <w:basedOn w:val="a0"/>
    <w:link w:val="ab"/>
    <w:uiPriority w:val="99"/>
    <w:semiHidden/>
    <w:rsid w:val="000D3DB4"/>
  </w:style>
  <w:style w:type="paragraph" w:styleId="ad">
    <w:name w:val="annotation subject"/>
    <w:basedOn w:val="ab"/>
    <w:next w:val="ab"/>
    <w:link w:val="ae"/>
    <w:uiPriority w:val="99"/>
    <w:semiHidden/>
    <w:unhideWhenUsed/>
    <w:rsid w:val="000D3DB4"/>
    <w:rPr>
      <w:b/>
      <w:bCs/>
    </w:rPr>
  </w:style>
  <w:style w:type="character" w:customStyle="1" w:styleId="ae">
    <w:name w:val="註解主旨 字元"/>
    <w:basedOn w:val="ac"/>
    <w:link w:val="ad"/>
    <w:uiPriority w:val="99"/>
    <w:semiHidden/>
    <w:rsid w:val="000D3DB4"/>
    <w:rPr>
      <w:b/>
      <w:bCs/>
    </w:rPr>
  </w:style>
  <w:style w:type="paragraph" w:styleId="af">
    <w:name w:val="List Paragraph"/>
    <w:basedOn w:val="a"/>
    <w:uiPriority w:val="34"/>
    <w:qFormat/>
    <w:rsid w:val="0062743A"/>
    <w:pPr>
      <w:ind w:leftChars="200" w:left="480"/>
    </w:pPr>
  </w:style>
  <w:style w:type="paragraph" w:customStyle="1" w:styleId="Default">
    <w:name w:val="Default"/>
    <w:rsid w:val="00C6653E"/>
    <w:pPr>
      <w:widowControl w:val="0"/>
      <w:autoSpaceDE w:val="0"/>
      <w:autoSpaceDN w:val="0"/>
      <w:adjustRightInd w:val="0"/>
    </w:pPr>
    <w:rPr>
      <w:rFonts w:ascii="微軟正黑體" w:eastAsia="微軟正黑體" w:cs="微軟正黑體"/>
      <w:color w:val="000000"/>
      <w:kern w:val="0"/>
      <w:szCs w:val="24"/>
    </w:rPr>
  </w:style>
  <w:style w:type="paragraph" w:styleId="af0">
    <w:name w:val="Plain Text"/>
    <w:basedOn w:val="a"/>
    <w:link w:val="af1"/>
    <w:uiPriority w:val="99"/>
    <w:unhideWhenUsed/>
    <w:rsid w:val="00014BB1"/>
    <w:pPr>
      <w:widowControl/>
    </w:pPr>
    <w:rPr>
      <w:rFonts w:ascii="Calibri" w:eastAsia="新細明體" w:hAnsi="Calibri" w:cs="新細明體"/>
      <w:kern w:val="0"/>
      <w:szCs w:val="24"/>
    </w:rPr>
  </w:style>
  <w:style w:type="character" w:customStyle="1" w:styleId="af1">
    <w:name w:val="純文字 字元"/>
    <w:basedOn w:val="a0"/>
    <w:link w:val="af0"/>
    <w:uiPriority w:val="99"/>
    <w:rsid w:val="00014BB1"/>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6809">
      <w:bodyDiv w:val="1"/>
      <w:marLeft w:val="0"/>
      <w:marRight w:val="0"/>
      <w:marTop w:val="0"/>
      <w:marBottom w:val="0"/>
      <w:divBdr>
        <w:top w:val="none" w:sz="0" w:space="0" w:color="auto"/>
        <w:left w:val="none" w:sz="0" w:space="0" w:color="auto"/>
        <w:bottom w:val="none" w:sz="0" w:space="0" w:color="auto"/>
        <w:right w:val="none" w:sz="0" w:space="0" w:color="auto"/>
      </w:divBdr>
    </w:div>
    <w:div w:id="1544754193">
      <w:bodyDiv w:val="1"/>
      <w:marLeft w:val="0"/>
      <w:marRight w:val="0"/>
      <w:marTop w:val="0"/>
      <w:marBottom w:val="0"/>
      <w:divBdr>
        <w:top w:val="none" w:sz="0" w:space="0" w:color="auto"/>
        <w:left w:val="none" w:sz="0" w:space="0" w:color="auto"/>
        <w:bottom w:val="none" w:sz="0" w:space="0" w:color="auto"/>
        <w:right w:val="none" w:sz="0" w:space="0" w:color="auto"/>
      </w:divBdr>
    </w:div>
    <w:div w:id="16290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Berta</cp:lastModifiedBy>
  <cp:revision>6</cp:revision>
  <cp:lastPrinted>2023-02-06T01:21:00Z</cp:lastPrinted>
  <dcterms:created xsi:type="dcterms:W3CDTF">2023-02-13T03:55:00Z</dcterms:created>
  <dcterms:modified xsi:type="dcterms:W3CDTF">2023-09-01T03:20:00Z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79a8244b10b196c9719350c7713ed23f7e41afa920ae6f6447ab9b50cc52a539</vt:lpwstr>
  </property>
</Properties>
</file>